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08F2" w14:textId="34542E16" w:rsidR="006032AB" w:rsidRPr="00ED04DB" w:rsidRDefault="006032AB" w:rsidP="006032AB">
      <w:pPr>
        <w:pStyle w:val="WPNormal"/>
        <w:bidi/>
        <w:jc w:val="center"/>
        <w:rPr>
          <w:rFonts w:ascii="Narkisim" w:hAnsi="Narkisim" w:cs="Narkisim"/>
          <w:bCs/>
          <w:sz w:val="36"/>
          <w:szCs w:val="36"/>
          <w:rtl/>
          <w:lang w:bidi="he-IL"/>
        </w:rPr>
      </w:pPr>
      <w:r w:rsidRPr="00ED04DB">
        <w:rPr>
          <w:rFonts w:ascii="Narkisim" w:hAnsi="Narkisim" w:cs="Narkisim"/>
          <w:bCs/>
          <w:sz w:val="36"/>
          <w:szCs w:val="36"/>
          <w:rtl/>
          <w:lang w:bidi="he-IL"/>
        </w:rPr>
        <w:t>סילבוס</w:t>
      </w:r>
    </w:p>
    <w:p w14:paraId="221CF49D" w14:textId="77777777" w:rsidR="006032AB" w:rsidRPr="00ED04DB" w:rsidRDefault="006032AB" w:rsidP="006032AB">
      <w:pPr>
        <w:pStyle w:val="WPNormal"/>
        <w:bidi/>
        <w:jc w:val="center"/>
        <w:rPr>
          <w:rFonts w:ascii="Narkisim" w:hAnsi="Narkisim" w:cs="Narkisim"/>
          <w:bCs/>
          <w:color w:val="808080" w:themeColor="background1" w:themeShade="80"/>
          <w:szCs w:val="24"/>
          <w:rtl/>
          <w:lang w:bidi="he-IL"/>
        </w:rPr>
      </w:pPr>
    </w:p>
    <w:p w14:paraId="59BACDBF" w14:textId="77777777" w:rsidR="00ED04DB" w:rsidRPr="00ED04DB" w:rsidRDefault="00ED04DB" w:rsidP="00ED04DB">
      <w:pPr>
        <w:pStyle w:val="WPNormal"/>
        <w:bidi/>
        <w:spacing w:line="360" w:lineRule="auto"/>
        <w:jc w:val="center"/>
        <w:rPr>
          <w:rFonts w:ascii="Narkisim" w:hAnsi="Narkisim" w:cs="Narkisim"/>
          <w:bCs/>
          <w:sz w:val="32"/>
          <w:szCs w:val="32"/>
          <w:rtl/>
          <w:lang w:bidi="he-IL"/>
        </w:rPr>
      </w:pPr>
      <w:r w:rsidRPr="00ED04DB">
        <w:rPr>
          <w:rFonts w:ascii="Narkisim" w:hAnsi="Narkisim" w:cs="Narkisim"/>
          <w:bCs/>
          <w:sz w:val="32"/>
          <w:szCs w:val="32"/>
          <w:rtl/>
          <w:lang w:bidi="he-IL"/>
        </w:rPr>
        <w:t>שוק ההון וההשקעות – 098772</w:t>
      </w:r>
    </w:p>
    <w:p w14:paraId="6E73ECFA" w14:textId="741F8BD4" w:rsidR="00ED04DB" w:rsidRPr="00ED04DB" w:rsidRDefault="00ED04DB" w:rsidP="00F7207C">
      <w:pPr>
        <w:pStyle w:val="WPNormal"/>
        <w:bidi/>
        <w:spacing w:line="360" w:lineRule="auto"/>
        <w:jc w:val="center"/>
        <w:rPr>
          <w:rFonts w:ascii="Narkisim" w:hAnsi="Narkisim" w:cs="Narkisim"/>
          <w:bCs/>
          <w:sz w:val="32"/>
          <w:szCs w:val="32"/>
        </w:rPr>
      </w:pPr>
      <w:r w:rsidRPr="00ED04DB">
        <w:rPr>
          <w:rFonts w:ascii="Narkisim" w:hAnsi="Narkisim" w:cs="Narkisim"/>
          <w:bCs/>
          <w:sz w:val="32"/>
          <w:szCs w:val="32"/>
        </w:rPr>
        <w:t xml:space="preserve"> </w:t>
      </w:r>
      <w:r w:rsidRPr="00ED04DB">
        <w:rPr>
          <w:rFonts w:ascii="Narkisim" w:hAnsi="Narkisim" w:cs="Narkisim"/>
          <w:bCs/>
          <w:sz w:val="32"/>
          <w:szCs w:val="32"/>
          <w:rtl/>
          <w:lang w:bidi="he-IL"/>
        </w:rPr>
        <w:t xml:space="preserve">מיני </w:t>
      </w:r>
      <w:r w:rsidR="00F7207C">
        <w:rPr>
          <w:rFonts w:ascii="Narkisim" w:hAnsi="Narkisim" w:cs="Narkisim" w:hint="cs"/>
          <w:bCs/>
          <w:sz w:val="32"/>
          <w:szCs w:val="32"/>
          <w:rtl/>
          <w:lang w:bidi="he-IL"/>
        </w:rPr>
        <w:t>7</w:t>
      </w:r>
      <w:r w:rsidRPr="00ED04DB">
        <w:rPr>
          <w:rFonts w:ascii="Narkisim" w:hAnsi="Narkisim" w:cs="Narkisim"/>
          <w:bCs/>
          <w:sz w:val="32"/>
          <w:szCs w:val="32"/>
          <w:rtl/>
          <w:lang w:bidi="he-IL"/>
        </w:rPr>
        <w:t xml:space="preserve"> /202</w:t>
      </w:r>
      <w:r w:rsidR="009F7099">
        <w:rPr>
          <w:rFonts w:ascii="Narkisim" w:hAnsi="Narkisim" w:cs="Narkisim" w:hint="cs"/>
          <w:bCs/>
          <w:sz w:val="32"/>
          <w:szCs w:val="32"/>
          <w:rtl/>
          <w:lang w:bidi="he-IL"/>
        </w:rPr>
        <w:t>4</w:t>
      </w:r>
      <w:r w:rsidR="00BD70D3">
        <w:rPr>
          <w:rFonts w:ascii="Narkisim" w:hAnsi="Narkisim" w:cs="Narkisim" w:hint="cs"/>
          <w:bCs/>
          <w:sz w:val="32"/>
          <w:szCs w:val="32"/>
          <w:rtl/>
          <w:lang w:bidi="he-IL"/>
        </w:rPr>
        <w:t>-2</w:t>
      </w:r>
      <w:r w:rsidR="009F7099">
        <w:rPr>
          <w:rFonts w:ascii="Narkisim" w:hAnsi="Narkisim" w:cs="Narkisim" w:hint="cs"/>
          <w:bCs/>
          <w:sz w:val="32"/>
          <w:szCs w:val="32"/>
          <w:rtl/>
          <w:lang w:bidi="he-IL"/>
        </w:rPr>
        <w:t>5</w:t>
      </w:r>
      <w:r w:rsidR="000A7257">
        <w:rPr>
          <w:rFonts w:ascii="Narkisim" w:hAnsi="Narkisim" w:cs="Narkisim" w:hint="cs"/>
          <w:bCs/>
          <w:sz w:val="32"/>
          <w:szCs w:val="32"/>
          <w:rtl/>
          <w:lang w:bidi="he-IL"/>
        </w:rPr>
        <w:t xml:space="preserve"> (תשפ"</w:t>
      </w:r>
      <w:r w:rsidR="004402B0">
        <w:rPr>
          <w:rFonts w:ascii="Narkisim" w:hAnsi="Narkisim" w:cs="Narkisim" w:hint="cs"/>
          <w:bCs/>
          <w:sz w:val="32"/>
          <w:szCs w:val="32"/>
          <w:rtl/>
          <w:lang w:bidi="he-IL"/>
        </w:rPr>
        <w:t>ה</w:t>
      </w:r>
      <w:r w:rsidR="000A7257">
        <w:rPr>
          <w:rFonts w:ascii="Narkisim" w:hAnsi="Narkisim" w:cs="Narkisim" w:hint="cs"/>
          <w:bCs/>
          <w:sz w:val="32"/>
          <w:szCs w:val="32"/>
          <w:rtl/>
          <w:lang w:bidi="he-IL"/>
        </w:rPr>
        <w:t>)</w:t>
      </w:r>
    </w:p>
    <w:p w14:paraId="5CB79A11" w14:textId="77777777" w:rsidR="00ED04DB" w:rsidRPr="00ED04DB" w:rsidRDefault="00ED04DB" w:rsidP="00ED04DB">
      <w:pPr>
        <w:pStyle w:val="WPNormal"/>
        <w:bidi/>
        <w:spacing w:line="360" w:lineRule="auto"/>
        <w:jc w:val="center"/>
        <w:rPr>
          <w:rFonts w:ascii="Narkisim" w:hAnsi="Narkisim" w:cs="Narkisim"/>
          <w:bCs/>
          <w:sz w:val="32"/>
          <w:szCs w:val="32"/>
          <w:rtl/>
          <w:lang w:bidi="he-IL"/>
        </w:rPr>
      </w:pPr>
      <w:r w:rsidRPr="00ED04DB">
        <w:rPr>
          <w:rFonts w:ascii="Narkisim" w:hAnsi="Narkisim" w:cs="Narkisim"/>
          <w:bCs/>
          <w:sz w:val="32"/>
          <w:szCs w:val="32"/>
          <w:rtl/>
          <w:lang w:bidi="he-IL"/>
        </w:rPr>
        <w:t>ימי ששי ב-</w:t>
      </w:r>
      <w:r w:rsidRPr="00ED04DB">
        <w:rPr>
          <w:rFonts w:ascii="Narkisim" w:hAnsi="Narkisim" w:cs="Narkisim"/>
          <w:bCs/>
          <w:sz w:val="32"/>
          <w:szCs w:val="32"/>
          <w:lang w:bidi="he-IL"/>
        </w:rPr>
        <w:t xml:space="preserve"> </w:t>
      </w:r>
      <w:r w:rsidRPr="00ED04DB">
        <w:rPr>
          <w:rFonts w:ascii="Narkisim" w:hAnsi="Narkisim" w:cs="Narkisim"/>
          <w:bCs/>
          <w:sz w:val="32"/>
          <w:szCs w:val="32"/>
          <w:rtl/>
          <w:lang w:bidi="he-IL"/>
        </w:rPr>
        <w:t>09:00</w:t>
      </w:r>
    </w:p>
    <w:p w14:paraId="6358E11E" w14:textId="77777777" w:rsidR="002A7BAD" w:rsidRPr="00ED04DB" w:rsidRDefault="002A7BAD" w:rsidP="002A7BAD">
      <w:pPr>
        <w:pStyle w:val="WPNormal"/>
        <w:jc w:val="center"/>
        <w:rPr>
          <w:rFonts w:ascii="Narkisim" w:hAnsi="Narkisim" w:cs="Narkisim"/>
          <w:bCs/>
          <w:szCs w:val="24"/>
          <w:rtl/>
          <w:lang w:bidi="he-IL"/>
        </w:rPr>
      </w:pPr>
    </w:p>
    <w:p w14:paraId="6358E11F" w14:textId="77777777" w:rsidR="00951C5B" w:rsidRPr="00ED04DB" w:rsidRDefault="00951C5B">
      <w:pPr>
        <w:pStyle w:val="WPNormal"/>
        <w:rPr>
          <w:rFonts w:ascii="Narkisim" w:hAnsi="Narkisim" w:cs="Narkisim"/>
          <w:bCs/>
          <w:szCs w:val="24"/>
          <w:lang w:bidi="he-IL"/>
        </w:rPr>
      </w:pPr>
    </w:p>
    <w:p w14:paraId="6358E120" w14:textId="77777777" w:rsidR="009B7991" w:rsidRPr="00ED04DB" w:rsidRDefault="00081668" w:rsidP="00ED04DB">
      <w:pPr>
        <w:pStyle w:val="WPNormal"/>
        <w:bidi/>
        <w:rPr>
          <w:rFonts w:ascii="Narkisim" w:hAnsi="Narkisim" w:cs="Narkisim"/>
          <w:bCs/>
          <w:szCs w:val="24"/>
          <w:rtl/>
          <w:lang w:bidi="he-IL"/>
        </w:rPr>
      </w:pPr>
      <w:r w:rsidRPr="00ED04DB">
        <w:rPr>
          <w:rFonts w:ascii="Narkisim" w:hAnsi="Narkisim" w:cs="Narkisim"/>
          <w:bCs/>
          <w:szCs w:val="24"/>
          <w:rtl/>
          <w:lang w:bidi="he-IL"/>
        </w:rPr>
        <w:t>סגל  ההוראה</w:t>
      </w:r>
    </w:p>
    <w:p w14:paraId="6358E121" w14:textId="77777777" w:rsidR="00951C5B" w:rsidRPr="00ED04DB" w:rsidRDefault="00951C5B" w:rsidP="00ED04DB">
      <w:pPr>
        <w:pStyle w:val="WPNormal"/>
        <w:bidi/>
        <w:rPr>
          <w:rFonts w:ascii="Narkisim" w:hAnsi="Narkisim" w:cs="Narkisim"/>
          <w:bCs/>
          <w:szCs w:val="24"/>
          <w:rtl/>
          <w:lang w:bidi="he-IL"/>
        </w:rPr>
      </w:pPr>
    </w:p>
    <w:p w14:paraId="3BE014BC" w14:textId="6FAE936E" w:rsidR="00ED04DB" w:rsidRPr="00ED04DB" w:rsidRDefault="00ED04DB" w:rsidP="007804F8">
      <w:pPr>
        <w:pStyle w:val="WPNormal"/>
        <w:bidi/>
        <w:spacing w:line="360" w:lineRule="auto"/>
        <w:jc w:val="both"/>
        <w:rPr>
          <w:rFonts w:ascii="Narkisim" w:hAnsi="Narkisim" w:cs="Narkisim"/>
          <w:b/>
          <w:szCs w:val="24"/>
          <w:rtl/>
          <w:lang w:bidi="he-IL"/>
        </w:rPr>
      </w:pPr>
      <w:r w:rsidRPr="00ED04DB">
        <w:rPr>
          <w:rFonts w:ascii="Narkisim" w:hAnsi="Narkisim" w:cs="Narkisim"/>
          <w:b/>
          <w:szCs w:val="24"/>
          <w:rtl/>
          <w:lang w:bidi="he-IL"/>
        </w:rPr>
        <w:t xml:space="preserve">מרצה: </w:t>
      </w:r>
      <w:r w:rsidR="003370D4">
        <w:rPr>
          <w:rFonts w:ascii="Narkisim" w:hAnsi="Narkisim" w:cs="Narkisim" w:hint="cs"/>
          <w:b/>
          <w:szCs w:val="24"/>
          <w:rtl/>
          <w:lang w:bidi="he-IL"/>
        </w:rPr>
        <w:t>פרופ'</w:t>
      </w:r>
      <w:r w:rsidRPr="00ED04DB">
        <w:rPr>
          <w:rFonts w:ascii="Narkisim" w:hAnsi="Narkisim" w:cs="Narkisim"/>
          <w:b/>
          <w:szCs w:val="24"/>
          <w:rtl/>
          <w:lang w:bidi="he-IL"/>
        </w:rPr>
        <w:t xml:space="preserve"> מחמוד </w:t>
      </w:r>
      <w:proofErr w:type="spellStart"/>
      <w:r w:rsidRPr="00ED04DB">
        <w:rPr>
          <w:rFonts w:ascii="Narkisim" w:hAnsi="Narkisim" w:cs="Narkisim"/>
          <w:b/>
          <w:szCs w:val="24"/>
          <w:rtl/>
          <w:lang w:bidi="he-IL"/>
        </w:rPr>
        <w:t>קעדאן</w:t>
      </w:r>
      <w:proofErr w:type="spellEnd"/>
      <w:r w:rsidRPr="00ED04DB">
        <w:rPr>
          <w:rFonts w:ascii="Narkisim" w:hAnsi="Narkisim" w:cs="Narkisim"/>
          <w:b/>
          <w:szCs w:val="24"/>
          <w:rtl/>
          <w:lang w:bidi="he-IL"/>
        </w:rPr>
        <w:t>, רו"ח</w:t>
      </w:r>
      <w:r w:rsidRPr="00ED04DB">
        <w:rPr>
          <w:rFonts w:ascii="Narkisim" w:hAnsi="Narkisim" w:cs="Narkisim"/>
          <w:b/>
          <w:szCs w:val="24"/>
          <w:rtl/>
          <w:lang w:bidi="he-IL"/>
        </w:rPr>
        <w:tab/>
      </w:r>
      <w:r w:rsidRPr="00ED04DB">
        <w:rPr>
          <w:rFonts w:ascii="Narkisim" w:hAnsi="Narkisim" w:cs="Narkisim"/>
          <w:b/>
          <w:szCs w:val="24"/>
          <w:rtl/>
          <w:lang w:bidi="he-IL"/>
        </w:rPr>
        <w:tab/>
      </w:r>
      <w:r w:rsidRPr="00ED04DB">
        <w:rPr>
          <w:rFonts w:ascii="Narkisim" w:hAnsi="Narkisim" w:cs="Narkisim"/>
          <w:b/>
          <w:szCs w:val="24"/>
          <w:rtl/>
          <w:lang w:bidi="he-IL"/>
        </w:rPr>
        <w:tab/>
        <w:t>שעות קבלה: לפני ההרצאה ובתיאום מראש</w:t>
      </w:r>
    </w:p>
    <w:p w14:paraId="1E88457E" w14:textId="5710AA22" w:rsidR="00ED04DB" w:rsidRPr="00ED04DB" w:rsidRDefault="00ED04DB" w:rsidP="007804F8">
      <w:pPr>
        <w:pStyle w:val="WPNormal"/>
        <w:bidi/>
        <w:spacing w:line="360" w:lineRule="auto"/>
        <w:jc w:val="both"/>
        <w:rPr>
          <w:rFonts w:ascii="Narkisim" w:hAnsi="Narkisim" w:cs="Narkisim"/>
          <w:b/>
          <w:szCs w:val="24"/>
          <w:rtl/>
          <w:lang w:bidi="he-IL"/>
        </w:rPr>
      </w:pPr>
      <w:r w:rsidRPr="00ED04DB">
        <w:rPr>
          <w:rFonts w:ascii="Narkisim" w:hAnsi="Narkisim" w:cs="Narkisim"/>
          <w:b/>
          <w:szCs w:val="24"/>
          <w:rtl/>
          <w:lang w:bidi="he-IL"/>
        </w:rPr>
        <w:t xml:space="preserve">דוא"ל: </w:t>
      </w:r>
      <w:hyperlink r:id="rId11" w:history="1">
        <w:r w:rsidRPr="00ED04DB">
          <w:rPr>
            <w:rStyle w:val="Hyperlink"/>
            <w:rFonts w:ascii="Narkisim" w:hAnsi="Narkisim" w:cs="Narkisim"/>
            <w:bCs/>
            <w:color w:val="auto"/>
            <w:szCs w:val="24"/>
            <w:lang w:bidi="he-IL"/>
          </w:rPr>
          <w:t>Qmahmood@technion.ac.il</w:t>
        </w:r>
      </w:hyperlink>
      <w:r w:rsidRPr="00ED04DB">
        <w:rPr>
          <w:rFonts w:ascii="Narkisim" w:hAnsi="Narkisim" w:cs="Narkisim"/>
          <w:b/>
          <w:szCs w:val="24"/>
          <w:rtl/>
          <w:lang w:bidi="he-IL"/>
        </w:rPr>
        <w:t xml:space="preserve"> </w:t>
      </w:r>
      <w:r w:rsidRPr="00ED04DB">
        <w:rPr>
          <w:rFonts w:ascii="Narkisim" w:hAnsi="Narkisim" w:cs="Narkisim"/>
          <w:b/>
          <w:szCs w:val="24"/>
          <w:rtl/>
          <w:lang w:bidi="he-IL"/>
        </w:rPr>
        <w:tab/>
      </w:r>
      <w:r w:rsidR="007804F8">
        <w:rPr>
          <w:rFonts w:ascii="Narkisim" w:hAnsi="Narkisim" w:cs="Narkisim"/>
          <w:b/>
          <w:szCs w:val="24"/>
          <w:lang w:bidi="he-IL"/>
        </w:rPr>
        <w:tab/>
      </w:r>
      <w:r w:rsidRPr="00ED04DB">
        <w:rPr>
          <w:rFonts w:ascii="Narkisim" w:hAnsi="Narkisim" w:cs="Narkisim"/>
          <w:b/>
          <w:szCs w:val="24"/>
          <w:rtl/>
          <w:lang w:bidi="he-IL"/>
        </w:rPr>
        <w:t xml:space="preserve">מתרגל/ת: ייקבע בהמשך </w:t>
      </w:r>
    </w:p>
    <w:p w14:paraId="6CDEBA67" w14:textId="77777777" w:rsidR="00ED04DB" w:rsidRPr="00ED04DB" w:rsidRDefault="00ED04DB" w:rsidP="007804F8">
      <w:pPr>
        <w:pStyle w:val="WPNormal"/>
        <w:bidi/>
        <w:spacing w:line="360" w:lineRule="auto"/>
        <w:rPr>
          <w:rFonts w:ascii="Narkisim" w:hAnsi="Narkisim" w:cs="Narkisim"/>
          <w:b/>
          <w:szCs w:val="24"/>
          <w:rtl/>
          <w:lang w:bidi="he-IL"/>
        </w:rPr>
      </w:pPr>
      <w:r w:rsidRPr="00ED04DB">
        <w:rPr>
          <w:rFonts w:ascii="Narkisim" w:hAnsi="Narkisim" w:cs="Narkisim"/>
          <w:b/>
          <w:szCs w:val="24"/>
          <w:rtl/>
          <w:lang w:bidi="he-IL"/>
        </w:rPr>
        <w:t>דרישות קדם: מימון חברות</w:t>
      </w:r>
      <w:r w:rsidRPr="00ED04DB">
        <w:rPr>
          <w:rFonts w:ascii="Narkisim" w:hAnsi="Narkisim" w:cs="Narkisim"/>
          <w:b/>
          <w:szCs w:val="24"/>
          <w:rtl/>
          <w:lang w:bidi="he-IL"/>
        </w:rPr>
        <w:tab/>
      </w:r>
      <w:r w:rsidRPr="00ED04DB">
        <w:rPr>
          <w:rFonts w:ascii="Narkisim" w:hAnsi="Narkisim" w:cs="Narkisim"/>
          <w:b/>
          <w:szCs w:val="24"/>
          <w:rtl/>
          <w:lang w:bidi="he-IL"/>
        </w:rPr>
        <w:tab/>
      </w:r>
      <w:r w:rsidRPr="00ED04DB">
        <w:rPr>
          <w:rFonts w:ascii="Narkisim" w:hAnsi="Narkisim" w:cs="Narkisim"/>
          <w:b/>
          <w:szCs w:val="24"/>
          <w:rtl/>
          <w:lang w:bidi="he-IL"/>
        </w:rPr>
        <w:tab/>
        <w:t>נקודות זיכוי: 2</w:t>
      </w:r>
    </w:p>
    <w:p w14:paraId="37A1F422" w14:textId="4BD2E16E" w:rsidR="00ED04DB" w:rsidRPr="00ED04DB" w:rsidRDefault="00ED04DB" w:rsidP="007804F8">
      <w:pPr>
        <w:bidi/>
        <w:spacing w:line="360" w:lineRule="auto"/>
        <w:rPr>
          <w:rFonts w:ascii="Narkisim" w:hAnsi="Narkisim" w:cs="Narkisim"/>
          <w:b/>
          <w:szCs w:val="24"/>
          <w:rtl/>
        </w:rPr>
      </w:pPr>
      <w:r w:rsidRPr="00ED04DB">
        <w:rPr>
          <w:rFonts w:ascii="Narkisim" w:hAnsi="Narkisim" w:cs="Narkisim"/>
          <w:b/>
          <w:szCs w:val="24"/>
          <w:rtl/>
          <w:lang w:bidi="he-IL"/>
        </w:rPr>
        <w:t>היקף שעות לימוד שבועיות</w:t>
      </w:r>
      <w:r w:rsidRPr="00ED04DB">
        <w:rPr>
          <w:rFonts w:ascii="Narkisim" w:hAnsi="Narkisim" w:cs="Narkisim"/>
          <w:b/>
          <w:szCs w:val="24"/>
          <w:rtl/>
        </w:rPr>
        <w:t>:</w:t>
      </w:r>
      <w:r w:rsidRPr="00ED04DB">
        <w:rPr>
          <w:rFonts w:ascii="Narkisim" w:hAnsi="Narkisim" w:cs="Narkisim"/>
          <w:b/>
          <w:szCs w:val="24"/>
          <w:rtl/>
          <w:lang w:bidi="he-IL"/>
        </w:rPr>
        <w:t xml:space="preserve"> הרצאה שבועית  </w:t>
      </w:r>
      <w:r w:rsidR="003370D4">
        <w:rPr>
          <w:rFonts w:ascii="Narkisim" w:hAnsi="Narkisim" w:cs="Narkisim" w:hint="cs"/>
          <w:b/>
          <w:szCs w:val="24"/>
          <w:rtl/>
          <w:lang w:bidi="he-IL"/>
        </w:rPr>
        <w:t>07</w:t>
      </w:r>
      <w:r w:rsidR="000A0A29">
        <w:rPr>
          <w:rFonts w:ascii="Narkisim" w:hAnsi="Narkisim" w:cs="Narkisim" w:hint="cs"/>
          <w:b/>
          <w:szCs w:val="24"/>
          <w:rtl/>
          <w:lang w:bidi="he-IL"/>
        </w:rPr>
        <w:t>/03/2</w:t>
      </w:r>
      <w:r w:rsidR="003370D4">
        <w:rPr>
          <w:rFonts w:ascii="Narkisim" w:hAnsi="Narkisim" w:cs="Narkisim" w:hint="cs"/>
          <w:b/>
          <w:szCs w:val="24"/>
          <w:rtl/>
          <w:lang w:bidi="he-IL"/>
        </w:rPr>
        <w:t>5</w:t>
      </w:r>
      <w:r w:rsidR="000A0A29">
        <w:rPr>
          <w:rFonts w:ascii="Narkisim" w:hAnsi="Narkisim" w:cs="Narkisim" w:hint="cs"/>
          <w:b/>
          <w:szCs w:val="24"/>
          <w:rtl/>
          <w:lang w:bidi="he-IL"/>
        </w:rPr>
        <w:t xml:space="preserve"> עד 0</w:t>
      </w:r>
      <w:r w:rsidR="003370D4">
        <w:rPr>
          <w:rFonts w:ascii="Narkisim" w:hAnsi="Narkisim" w:cs="Narkisim" w:hint="cs"/>
          <w:b/>
          <w:szCs w:val="24"/>
          <w:rtl/>
          <w:lang w:bidi="he-IL"/>
        </w:rPr>
        <w:t>9</w:t>
      </w:r>
      <w:r w:rsidR="000A0A29">
        <w:rPr>
          <w:rFonts w:ascii="Narkisim" w:hAnsi="Narkisim" w:cs="Narkisim" w:hint="cs"/>
          <w:b/>
          <w:szCs w:val="24"/>
          <w:rtl/>
          <w:lang w:bidi="he-IL"/>
        </w:rPr>
        <w:t>/05/2</w:t>
      </w:r>
      <w:r w:rsidR="003370D4">
        <w:rPr>
          <w:rFonts w:ascii="Narkisim" w:hAnsi="Narkisim" w:cs="Narkisim" w:hint="cs"/>
          <w:b/>
          <w:szCs w:val="24"/>
          <w:rtl/>
          <w:lang w:bidi="he-IL"/>
        </w:rPr>
        <w:t>5</w:t>
      </w:r>
    </w:p>
    <w:p w14:paraId="6358E133" w14:textId="77777777" w:rsidR="00587021" w:rsidRPr="00ED04DB" w:rsidRDefault="00587021" w:rsidP="007804F8">
      <w:pPr>
        <w:pStyle w:val="WPNormal"/>
        <w:spacing w:line="360" w:lineRule="auto"/>
        <w:rPr>
          <w:rFonts w:ascii="Narkisim" w:hAnsi="Narkisim" w:cs="Narkisim"/>
          <w:bCs/>
          <w:szCs w:val="24"/>
          <w:rtl/>
          <w:lang w:bidi="he-IL"/>
        </w:rPr>
      </w:pPr>
    </w:p>
    <w:p w14:paraId="3C36AC94" w14:textId="77777777" w:rsidR="00ED04DB" w:rsidRPr="00ED04DB" w:rsidRDefault="00ED04DB" w:rsidP="007804F8">
      <w:pPr>
        <w:pStyle w:val="WPNormal"/>
        <w:bidi/>
        <w:spacing w:line="360" w:lineRule="auto"/>
        <w:rPr>
          <w:rFonts w:ascii="Narkisim" w:hAnsi="Narkisim" w:cs="Narkisim"/>
          <w:bCs/>
          <w:szCs w:val="24"/>
          <w:rtl/>
          <w:lang w:bidi="he-IL"/>
        </w:rPr>
      </w:pPr>
      <w:r w:rsidRPr="00ED04DB">
        <w:rPr>
          <w:rFonts w:ascii="Narkisim" w:hAnsi="Narkisim" w:cs="Narkisim"/>
          <w:bCs/>
          <w:szCs w:val="24"/>
          <w:rtl/>
          <w:lang w:bidi="he-IL"/>
        </w:rPr>
        <w:t>תיאור הקורס ומטרותיו</w:t>
      </w:r>
    </w:p>
    <w:p w14:paraId="1887863B" w14:textId="11145D98" w:rsidR="00ED04DB" w:rsidRPr="00ED04DB" w:rsidRDefault="00ED04DB" w:rsidP="007804F8">
      <w:pPr>
        <w:pStyle w:val="WPNormal"/>
        <w:bidi/>
        <w:spacing w:line="360" w:lineRule="auto"/>
        <w:jc w:val="both"/>
        <w:rPr>
          <w:rFonts w:ascii="Narkisim" w:hAnsi="Narkisim" w:cs="Narkisim"/>
          <w:b/>
          <w:szCs w:val="24"/>
          <w:lang w:bidi="he-IL"/>
        </w:rPr>
      </w:pPr>
      <w:r w:rsidRPr="00ED04DB">
        <w:rPr>
          <w:rFonts w:ascii="Narkisim" w:hAnsi="Narkisim" w:cs="Narkisim"/>
          <w:b/>
          <w:szCs w:val="24"/>
          <w:rtl/>
          <w:lang w:bidi="he-IL"/>
        </w:rPr>
        <w:t xml:space="preserve">מטרת הקורס היא להקנות ידע וכלים לניתוח ניירות ערך קלאסיים כאג"ח ומניות, וניירות ערך נגזרים כאופציות ועתידיות. הקורס יסקור את מבנה המערכת הפיננסית על ארבעת מרכיביה: מוסדות, מכשירים, שווקים ומתווכים פיננסיים. הקורס יציג גם את עקרונות תורת </w:t>
      </w:r>
      <w:r w:rsidR="004402B0">
        <w:rPr>
          <w:rFonts w:ascii="Narkisim" w:hAnsi="Narkisim" w:cs="Narkisim" w:hint="cs"/>
          <w:b/>
          <w:szCs w:val="24"/>
          <w:rtl/>
          <w:lang w:bidi="he-IL"/>
        </w:rPr>
        <w:t xml:space="preserve">ניהול </w:t>
      </w:r>
      <w:r w:rsidRPr="00ED04DB">
        <w:rPr>
          <w:rFonts w:ascii="Narkisim" w:hAnsi="Narkisim" w:cs="Narkisim"/>
          <w:b/>
          <w:szCs w:val="24"/>
          <w:rtl/>
          <w:lang w:bidi="he-IL"/>
        </w:rPr>
        <w:t>תיקי ההשקעות, לצד תאוריות בהמחרת נכסים פיננסיים, והערכת ביצועי מנהלי השקעות.</w:t>
      </w:r>
    </w:p>
    <w:p w14:paraId="22353E75" w14:textId="77777777" w:rsidR="00ED04DB" w:rsidRPr="00ED04DB" w:rsidRDefault="00ED04DB" w:rsidP="007804F8">
      <w:pPr>
        <w:pStyle w:val="WPNormal"/>
        <w:spacing w:line="360" w:lineRule="auto"/>
        <w:ind w:left="360"/>
        <w:rPr>
          <w:rFonts w:ascii="Narkisim" w:hAnsi="Narkisim" w:cs="Narkisim"/>
          <w:b/>
          <w:szCs w:val="24"/>
        </w:rPr>
      </w:pPr>
    </w:p>
    <w:p w14:paraId="6FA9CABE" w14:textId="77777777" w:rsidR="00ED04DB" w:rsidRPr="00ED04DB" w:rsidRDefault="00ED04DB" w:rsidP="007804F8">
      <w:pPr>
        <w:pStyle w:val="WPNormal"/>
        <w:spacing w:line="360" w:lineRule="auto"/>
        <w:ind w:left="360"/>
        <w:jc w:val="right"/>
        <w:rPr>
          <w:rFonts w:ascii="Narkisim" w:hAnsi="Narkisim" w:cs="Narkisim"/>
          <w:bCs/>
          <w:szCs w:val="24"/>
          <w:rtl/>
          <w:lang w:bidi="he-IL"/>
        </w:rPr>
      </w:pPr>
      <w:r w:rsidRPr="00ED04DB">
        <w:rPr>
          <w:rFonts w:ascii="Narkisim" w:hAnsi="Narkisim" w:cs="Narkisim"/>
          <w:bCs/>
          <w:szCs w:val="24"/>
          <w:rtl/>
          <w:lang w:bidi="he-IL"/>
        </w:rPr>
        <w:t>תוצאות למידה</w:t>
      </w:r>
    </w:p>
    <w:p w14:paraId="5FD3DCB9" w14:textId="77777777" w:rsidR="00ED04DB" w:rsidRPr="00ED04DB" w:rsidRDefault="00ED04DB" w:rsidP="007804F8">
      <w:pPr>
        <w:pStyle w:val="WPNormal"/>
        <w:bidi/>
        <w:spacing w:line="360" w:lineRule="auto"/>
        <w:jc w:val="both"/>
        <w:rPr>
          <w:rFonts w:ascii="Narkisim" w:hAnsi="Narkisim" w:cs="Narkisim"/>
          <w:b/>
          <w:szCs w:val="24"/>
          <w:rtl/>
          <w:lang w:bidi="he-IL"/>
        </w:rPr>
      </w:pPr>
      <w:r w:rsidRPr="00ED04DB">
        <w:rPr>
          <w:rFonts w:ascii="Narkisim" w:hAnsi="Narkisim" w:cs="Narkisim"/>
          <w:b/>
          <w:szCs w:val="24"/>
          <w:rtl/>
          <w:lang w:bidi="he-IL"/>
        </w:rPr>
        <w:t xml:space="preserve">בסוף הקורס, </w:t>
      </w:r>
      <w:proofErr w:type="spellStart"/>
      <w:r w:rsidRPr="00ED04DB">
        <w:rPr>
          <w:rFonts w:ascii="Narkisim" w:hAnsi="Narkisim" w:cs="Narkisim"/>
          <w:b/>
          <w:szCs w:val="24"/>
          <w:rtl/>
          <w:lang w:bidi="he-IL"/>
        </w:rPr>
        <w:t>הסטודנטי</w:t>
      </w:r>
      <w:proofErr w:type="spellEnd"/>
      <w:r w:rsidRPr="00ED04DB">
        <w:rPr>
          <w:rFonts w:ascii="Narkisim" w:hAnsi="Narkisim" w:cs="Narkisim"/>
          <w:b/>
          <w:szCs w:val="24"/>
          <w:rtl/>
          <w:lang w:bidi="he-IL"/>
        </w:rPr>
        <w:t>/ם/</w:t>
      </w:r>
      <w:proofErr w:type="spellStart"/>
      <w:r w:rsidRPr="00ED04DB">
        <w:rPr>
          <w:rFonts w:ascii="Narkisim" w:hAnsi="Narkisim" w:cs="Narkisim"/>
          <w:b/>
          <w:szCs w:val="24"/>
          <w:rtl/>
          <w:lang w:bidi="he-IL"/>
        </w:rPr>
        <w:t>ות</w:t>
      </w:r>
      <w:proofErr w:type="spellEnd"/>
      <w:r w:rsidRPr="00ED04DB">
        <w:rPr>
          <w:rFonts w:ascii="Narkisim" w:hAnsi="Narkisim" w:cs="Narkisim"/>
          <w:b/>
          <w:szCs w:val="24"/>
          <w:rtl/>
          <w:lang w:bidi="he-IL"/>
        </w:rPr>
        <w:t xml:space="preserve"> יכירו לעומק את סוגי ניירות הערך השונים הנסחרים בבורסה, צורת ותהליך הנפקתם, ומודלים כמותיים שעוסקים בהמחרתם. </w:t>
      </w:r>
    </w:p>
    <w:p w14:paraId="5DC78F3B" w14:textId="77777777" w:rsidR="00ED04DB" w:rsidRPr="00ED04DB" w:rsidRDefault="00ED04DB" w:rsidP="007804F8">
      <w:pPr>
        <w:pStyle w:val="WPNormal"/>
        <w:bidi/>
        <w:spacing w:line="360" w:lineRule="auto"/>
        <w:jc w:val="both"/>
        <w:rPr>
          <w:rFonts w:ascii="Narkisim" w:hAnsi="Narkisim" w:cs="Narkisim"/>
          <w:b/>
          <w:szCs w:val="24"/>
          <w:rtl/>
          <w:lang w:bidi="he-IL"/>
        </w:rPr>
      </w:pPr>
    </w:p>
    <w:p w14:paraId="4BCEA519" w14:textId="7B7C1D09" w:rsidR="00ED04DB" w:rsidRPr="00ED04DB" w:rsidRDefault="00ED04DB" w:rsidP="009D2C6B">
      <w:pPr>
        <w:pStyle w:val="WPNormal"/>
        <w:bidi/>
        <w:spacing w:line="360" w:lineRule="auto"/>
        <w:rPr>
          <w:rFonts w:ascii="Narkisim" w:hAnsi="Narkisim" w:cs="Narkisim"/>
          <w:bCs/>
          <w:szCs w:val="24"/>
          <w:rtl/>
          <w:lang w:bidi="he-IL"/>
        </w:rPr>
      </w:pPr>
      <w:r w:rsidRPr="00ED04DB">
        <w:rPr>
          <w:rFonts w:ascii="Narkisim" w:hAnsi="Narkisim" w:cs="Narkisim"/>
          <w:bCs/>
          <w:szCs w:val="24"/>
          <w:rtl/>
          <w:lang w:bidi="he-IL"/>
        </w:rPr>
        <w:t>הערכה בקורס – הרכב הציון הסופי</w:t>
      </w:r>
    </w:p>
    <w:p w14:paraId="51A081AE" w14:textId="77777777" w:rsidR="00ED04DB" w:rsidRPr="00ED04DB" w:rsidRDefault="00ED04DB" w:rsidP="007804F8">
      <w:pPr>
        <w:pStyle w:val="WPNormal"/>
        <w:bidi/>
        <w:spacing w:line="360" w:lineRule="auto"/>
        <w:rPr>
          <w:rFonts w:ascii="Narkisim" w:hAnsi="Narkisim" w:cs="Narkisim"/>
          <w:szCs w:val="24"/>
          <w:rtl/>
          <w:lang w:bidi="he-IL"/>
        </w:rPr>
      </w:pPr>
      <w:r w:rsidRPr="00ED04DB">
        <w:rPr>
          <w:rFonts w:ascii="Narkisim" w:hAnsi="Narkisim" w:cs="Narkisim"/>
          <w:szCs w:val="24"/>
          <w:rtl/>
          <w:lang w:bidi="he-IL"/>
        </w:rPr>
        <w:t>בחינה סופית – 80%</w:t>
      </w:r>
      <w:r w:rsidRPr="00ED04DB">
        <w:rPr>
          <w:rFonts w:ascii="Narkisim" w:hAnsi="Narkisim" w:cs="Narkisim"/>
          <w:szCs w:val="24"/>
        </w:rPr>
        <w:t xml:space="preserve">  </w:t>
      </w:r>
      <w:r w:rsidRPr="00ED04DB">
        <w:rPr>
          <w:rFonts w:ascii="Narkisim" w:hAnsi="Narkisim" w:cs="Narkisim"/>
          <w:szCs w:val="24"/>
          <w:rtl/>
          <w:lang w:bidi="he-IL"/>
        </w:rPr>
        <w:t>(חומר פתוח)</w:t>
      </w:r>
    </w:p>
    <w:p w14:paraId="159BC2A3" w14:textId="77777777" w:rsidR="00ED04DB" w:rsidRPr="00ED04DB" w:rsidRDefault="00ED04DB" w:rsidP="007804F8">
      <w:pPr>
        <w:tabs>
          <w:tab w:val="right" w:pos="9356"/>
        </w:tabs>
        <w:bidi/>
        <w:spacing w:line="360" w:lineRule="auto"/>
        <w:jc w:val="both"/>
        <w:rPr>
          <w:rFonts w:ascii="Narkisim" w:hAnsi="Narkisim" w:cs="Narkisim"/>
          <w:szCs w:val="24"/>
          <w:rtl/>
          <w:lang w:bidi="he-IL"/>
        </w:rPr>
      </w:pPr>
      <w:r w:rsidRPr="00ED04DB">
        <w:rPr>
          <w:rFonts w:ascii="Narkisim" w:hAnsi="Narkisim" w:cs="Narkisim"/>
          <w:szCs w:val="24"/>
          <w:rtl/>
          <w:lang w:bidi="he-IL"/>
        </w:rPr>
        <w:t>מטלות – 20%</w:t>
      </w:r>
    </w:p>
    <w:p w14:paraId="13869333" w14:textId="70A84047" w:rsidR="00ED04DB" w:rsidRPr="00ED04DB" w:rsidRDefault="009F7099" w:rsidP="007804F8">
      <w:pPr>
        <w:pStyle w:val="WPNormal"/>
        <w:bidi/>
        <w:spacing w:line="360" w:lineRule="auto"/>
        <w:rPr>
          <w:rFonts w:ascii="Narkisim" w:hAnsi="Narkisim" w:cs="Narkisim"/>
          <w:szCs w:val="24"/>
          <w:rtl/>
          <w:lang w:bidi="he-IL"/>
        </w:rPr>
      </w:pPr>
      <w:r>
        <w:rPr>
          <w:rFonts w:ascii="Narkisim" w:hAnsi="Narkisim" w:cs="Narkisim" w:hint="cs"/>
          <w:szCs w:val="24"/>
          <w:rtl/>
          <w:lang w:bidi="he-IL"/>
        </w:rPr>
        <w:t xml:space="preserve">בחינה </w:t>
      </w:r>
      <w:r w:rsidR="00ED04DB" w:rsidRPr="00ED04DB">
        <w:rPr>
          <w:rFonts w:ascii="Narkisim" w:hAnsi="Narkisim" w:cs="Narkisim"/>
          <w:szCs w:val="24"/>
          <w:rtl/>
          <w:lang w:bidi="he-IL"/>
        </w:rPr>
        <w:t xml:space="preserve">מועד א': </w:t>
      </w:r>
      <w:r w:rsidR="003370D4">
        <w:rPr>
          <w:rFonts w:ascii="Narkisim" w:hAnsi="Narkisim" w:cs="Narkisim" w:hint="cs"/>
          <w:szCs w:val="24"/>
          <w:rtl/>
          <w:lang w:bidi="he-IL"/>
        </w:rPr>
        <w:t>16</w:t>
      </w:r>
      <w:r w:rsidR="00ED04DB" w:rsidRPr="00ED04DB">
        <w:rPr>
          <w:rFonts w:ascii="Narkisim" w:hAnsi="Narkisim" w:cs="Narkisim"/>
          <w:szCs w:val="24"/>
          <w:rtl/>
          <w:lang w:bidi="he-IL"/>
        </w:rPr>
        <w:t>/0</w:t>
      </w:r>
      <w:r w:rsidR="000A0A29">
        <w:rPr>
          <w:rFonts w:ascii="Narkisim" w:hAnsi="Narkisim" w:cs="Narkisim" w:hint="cs"/>
          <w:szCs w:val="24"/>
          <w:rtl/>
          <w:lang w:bidi="he-IL"/>
        </w:rPr>
        <w:t>5</w:t>
      </w:r>
      <w:r w:rsidR="00ED04DB" w:rsidRPr="00ED04DB">
        <w:rPr>
          <w:rFonts w:ascii="Narkisim" w:hAnsi="Narkisim" w:cs="Narkisim"/>
          <w:szCs w:val="24"/>
          <w:rtl/>
          <w:lang w:bidi="he-IL"/>
        </w:rPr>
        <w:t>/2</w:t>
      </w:r>
      <w:r w:rsidR="003370D4">
        <w:rPr>
          <w:rFonts w:ascii="Narkisim" w:hAnsi="Narkisim" w:cs="Narkisim" w:hint="cs"/>
          <w:szCs w:val="24"/>
          <w:rtl/>
          <w:lang w:bidi="he-IL"/>
        </w:rPr>
        <w:t>5</w:t>
      </w:r>
      <w:r w:rsidR="00ED04DB" w:rsidRPr="00ED04DB">
        <w:rPr>
          <w:rFonts w:ascii="Narkisim" w:hAnsi="Narkisim" w:cs="Narkisim"/>
          <w:szCs w:val="24"/>
          <w:rtl/>
          <w:lang w:bidi="he-IL"/>
        </w:rPr>
        <w:t xml:space="preserve"> (יום ו')</w:t>
      </w:r>
    </w:p>
    <w:p w14:paraId="2CC9D6E8" w14:textId="2DCA4C34" w:rsidR="00ED04DB" w:rsidRDefault="009F7099" w:rsidP="007804F8">
      <w:pPr>
        <w:pStyle w:val="WPNormal"/>
        <w:bidi/>
        <w:spacing w:line="360" w:lineRule="auto"/>
        <w:rPr>
          <w:rFonts w:ascii="Narkisim" w:hAnsi="Narkisim" w:cs="Narkisim"/>
          <w:szCs w:val="24"/>
          <w:rtl/>
          <w:lang w:bidi="he-IL"/>
        </w:rPr>
      </w:pPr>
      <w:r w:rsidRPr="00ED04DB">
        <w:rPr>
          <w:rFonts w:ascii="Narkisim" w:hAnsi="Narkisim" w:cs="Narkisim"/>
          <w:szCs w:val="24"/>
          <w:rtl/>
          <w:lang w:bidi="he-IL"/>
        </w:rPr>
        <w:t xml:space="preserve">בחינה </w:t>
      </w:r>
      <w:r w:rsidR="00ED04DB" w:rsidRPr="00ED04DB">
        <w:rPr>
          <w:rFonts w:ascii="Narkisim" w:hAnsi="Narkisim" w:cs="Narkisim"/>
          <w:szCs w:val="24"/>
          <w:rtl/>
          <w:lang w:bidi="he-IL"/>
        </w:rPr>
        <w:t xml:space="preserve">מועד ב': </w:t>
      </w:r>
      <w:r w:rsidR="003370D4">
        <w:rPr>
          <w:rFonts w:ascii="Narkisim" w:hAnsi="Narkisim" w:cs="Narkisim" w:hint="cs"/>
          <w:szCs w:val="24"/>
          <w:rtl/>
          <w:lang w:bidi="he-IL"/>
        </w:rPr>
        <w:t>23</w:t>
      </w:r>
      <w:r w:rsidR="00ED04DB" w:rsidRPr="00ED04DB">
        <w:rPr>
          <w:rFonts w:ascii="Narkisim" w:hAnsi="Narkisim" w:cs="Narkisim"/>
          <w:szCs w:val="24"/>
          <w:rtl/>
          <w:lang w:bidi="he-IL"/>
        </w:rPr>
        <w:t>/0</w:t>
      </w:r>
      <w:r w:rsidR="000A0A29">
        <w:rPr>
          <w:rFonts w:ascii="Narkisim" w:hAnsi="Narkisim" w:cs="Narkisim" w:hint="cs"/>
          <w:szCs w:val="24"/>
          <w:rtl/>
          <w:lang w:bidi="he-IL"/>
        </w:rPr>
        <w:t>5</w:t>
      </w:r>
      <w:r w:rsidR="00ED04DB" w:rsidRPr="00ED04DB">
        <w:rPr>
          <w:rFonts w:ascii="Narkisim" w:hAnsi="Narkisim" w:cs="Narkisim"/>
          <w:szCs w:val="24"/>
          <w:rtl/>
          <w:lang w:bidi="he-IL"/>
        </w:rPr>
        <w:t>/2</w:t>
      </w:r>
      <w:r w:rsidR="003370D4">
        <w:rPr>
          <w:rFonts w:ascii="Narkisim" w:hAnsi="Narkisim" w:cs="Narkisim" w:hint="cs"/>
          <w:szCs w:val="24"/>
          <w:rtl/>
          <w:lang w:bidi="he-IL"/>
        </w:rPr>
        <w:t>5</w:t>
      </w:r>
      <w:r w:rsidR="00ED04DB" w:rsidRPr="00ED04DB">
        <w:rPr>
          <w:rFonts w:ascii="Narkisim" w:hAnsi="Narkisim" w:cs="Narkisim"/>
          <w:szCs w:val="24"/>
          <w:rtl/>
          <w:lang w:bidi="he-IL"/>
        </w:rPr>
        <w:t xml:space="preserve"> (יום </w:t>
      </w:r>
      <w:r w:rsidR="00E7771E">
        <w:rPr>
          <w:rFonts w:ascii="Narkisim" w:hAnsi="Narkisim" w:cs="Narkisim" w:hint="cs"/>
          <w:szCs w:val="24"/>
          <w:rtl/>
          <w:lang w:bidi="he-IL"/>
        </w:rPr>
        <w:t>ו</w:t>
      </w:r>
      <w:r w:rsidR="00ED04DB" w:rsidRPr="00ED04DB">
        <w:rPr>
          <w:rFonts w:ascii="Narkisim" w:hAnsi="Narkisim" w:cs="Narkisim"/>
          <w:szCs w:val="24"/>
          <w:rtl/>
          <w:lang w:bidi="he-IL"/>
        </w:rPr>
        <w:t>')</w:t>
      </w:r>
    </w:p>
    <w:p w14:paraId="006174BF" w14:textId="5AA39B2E" w:rsidR="003370D4" w:rsidRPr="00ED04DB" w:rsidRDefault="009F7099" w:rsidP="003370D4">
      <w:pPr>
        <w:pStyle w:val="WPNormal"/>
        <w:bidi/>
        <w:spacing w:line="360" w:lineRule="auto"/>
        <w:rPr>
          <w:rFonts w:ascii="Narkisim" w:hAnsi="Narkisim" w:cs="Narkisim"/>
          <w:szCs w:val="24"/>
          <w:lang w:bidi="he-IL"/>
        </w:rPr>
      </w:pPr>
      <w:r>
        <w:rPr>
          <w:rFonts w:ascii="Narkisim" w:hAnsi="Narkisim" w:cs="Narkisim" w:hint="cs"/>
          <w:szCs w:val="24"/>
          <w:rtl/>
          <w:lang w:bidi="he-IL"/>
        </w:rPr>
        <w:t xml:space="preserve">בחינה </w:t>
      </w:r>
      <w:r w:rsidR="003370D4">
        <w:rPr>
          <w:rFonts w:ascii="Narkisim" w:hAnsi="Narkisim" w:cs="Narkisim" w:hint="cs"/>
          <w:szCs w:val="24"/>
          <w:rtl/>
          <w:lang w:bidi="he-IL"/>
        </w:rPr>
        <w:t>מועד ג</w:t>
      </w:r>
      <w:r>
        <w:rPr>
          <w:rFonts w:ascii="Narkisim" w:hAnsi="Narkisim" w:cs="Narkisim" w:hint="cs"/>
          <w:szCs w:val="24"/>
          <w:rtl/>
          <w:lang w:bidi="he-IL"/>
        </w:rPr>
        <w:t>'</w:t>
      </w:r>
      <w:r w:rsidR="003370D4">
        <w:rPr>
          <w:rFonts w:ascii="Narkisim" w:hAnsi="Narkisim" w:cs="Narkisim" w:hint="cs"/>
          <w:szCs w:val="24"/>
          <w:rtl/>
          <w:lang w:bidi="he-IL"/>
        </w:rPr>
        <w:t>: יקבע בתיאום בהמשך</w:t>
      </w:r>
    </w:p>
    <w:p w14:paraId="6358E145" w14:textId="1EA85E4F" w:rsidR="006F5BC1" w:rsidRPr="00ED04DB" w:rsidRDefault="006F5BC1" w:rsidP="00AE2E45">
      <w:pPr>
        <w:pStyle w:val="WPNormal"/>
        <w:jc w:val="right"/>
        <w:rPr>
          <w:rFonts w:ascii="Narkisim" w:hAnsi="Narkisim" w:cs="Narkisim"/>
          <w:bCs/>
          <w:szCs w:val="24"/>
          <w:rtl/>
          <w:lang w:bidi="he-IL"/>
        </w:rPr>
      </w:pPr>
    </w:p>
    <w:p w14:paraId="6358E146" w14:textId="77777777" w:rsidR="00F13848" w:rsidRPr="00ED04DB" w:rsidRDefault="00F13848" w:rsidP="00634A75">
      <w:pPr>
        <w:pStyle w:val="WPNormal"/>
        <w:rPr>
          <w:rFonts w:ascii="Narkisim" w:hAnsi="Narkisim" w:cs="Narkisim"/>
          <w:bCs/>
          <w:szCs w:val="24"/>
        </w:rPr>
      </w:pPr>
    </w:p>
    <w:p w14:paraId="6358E147" w14:textId="14792F56" w:rsidR="00ED04DB" w:rsidRDefault="00ED04DB">
      <w:pPr>
        <w:rPr>
          <w:rFonts w:ascii="Narkisim" w:hAnsi="Narkisim" w:cs="Narkisim"/>
          <w:bCs/>
          <w:szCs w:val="24"/>
        </w:rPr>
      </w:pPr>
      <w:r>
        <w:rPr>
          <w:rFonts w:ascii="Narkisim" w:hAnsi="Narkisim" w:cs="Narkisim"/>
          <w:bCs/>
          <w:szCs w:val="24"/>
        </w:rPr>
        <w:br w:type="page"/>
      </w:r>
    </w:p>
    <w:p w14:paraId="6358E148" w14:textId="77777777" w:rsidR="00F13848" w:rsidRPr="00ED04DB" w:rsidRDefault="00F13848" w:rsidP="00634A75">
      <w:pPr>
        <w:pStyle w:val="WPNormal"/>
        <w:rPr>
          <w:rFonts w:ascii="Narkisim" w:hAnsi="Narkisim" w:cs="Narkisim"/>
          <w:bCs/>
          <w:szCs w:val="24"/>
        </w:rPr>
      </w:pPr>
    </w:p>
    <w:p w14:paraId="6358E14E" w14:textId="1A182F33" w:rsidR="00C876E6" w:rsidRPr="00ED04DB" w:rsidRDefault="00C13096" w:rsidP="009D2C6B">
      <w:pPr>
        <w:pStyle w:val="WPNormal"/>
        <w:bidi/>
        <w:rPr>
          <w:rFonts w:ascii="Narkisim" w:hAnsi="Narkisim" w:cs="Narkisim"/>
          <w:bCs/>
          <w:szCs w:val="24"/>
          <w:rtl/>
          <w:lang w:bidi="he-IL"/>
        </w:rPr>
      </w:pPr>
      <w:r w:rsidRPr="00ED04DB">
        <w:rPr>
          <w:rFonts w:ascii="Narkisim" w:hAnsi="Narkisim" w:cs="Narkisim"/>
          <w:bCs/>
          <w:szCs w:val="24"/>
          <w:rtl/>
          <w:lang w:bidi="he-IL"/>
        </w:rPr>
        <w:t xml:space="preserve">תוכנית הלימודים של הקורס </w:t>
      </w:r>
      <w:r w:rsidR="009D2C6B">
        <w:rPr>
          <w:rFonts w:ascii="Narkisim" w:hAnsi="Narkisim" w:cs="Narkisim" w:hint="cs"/>
          <w:bCs/>
          <w:szCs w:val="24"/>
          <w:rtl/>
          <w:lang w:bidi="he-IL"/>
        </w:rPr>
        <w:t xml:space="preserve"> </w:t>
      </w:r>
    </w:p>
    <w:p w14:paraId="6358E14F" w14:textId="77777777" w:rsidR="00C13096" w:rsidRPr="00ED04DB" w:rsidRDefault="00C13096" w:rsidP="00C13096">
      <w:pPr>
        <w:pStyle w:val="WPNormal"/>
        <w:jc w:val="right"/>
        <w:rPr>
          <w:rFonts w:ascii="Narkisim" w:hAnsi="Narkisim" w:cs="Narkisim"/>
          <w:b/>
          <w:szCs w:val="24"/>
          <w:lang w:bidi="he-IL"/>
        </w:rPr>
      </w:pPr>
    </w:p>
    <w:tbl>
      <w:tblPr>
        <w:bidiVisual/>
        <w:tblW w:w="85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718"/>
        <w:gridCol w:w="1017"/>
        <w:gridCol w:w="1030"/>
      </w:tblGrid>
      <w:tr w:rsidR="00ED04DB" w:rsidRPr="00ED04DB" w14:paraId="43008FB4" w14:textId="77777777" w:rsidTr="00EE0E2B">
        <w:trPr>
          <w:trHeight w:val="285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34A2740F" w14:textId="77777777" w:rsidR="00ED04DB" w:rsidRPr="00ED04DB" w:rsidRDefault="00ED04DB" w:rsidP="00EE0E2B">
            <w:pPr>
              <w:spacing w:line="276" w:lineRule="auto"/>
              <w:rPr>
                <w:rFonts w:ascii="Narkisim" w:hAnsi="Narkisim" w:cs="Narkisim"/>
                <w:b/>
                <w:bCs/>
                <w:sz w:val="22"/>
                <w:rtl/>
              </w:rPr>
            </w:pPr>
            <w:r w:rsidRPr="00ED04DB">
              <w:rPr>
                <w:rFonts w:ascii="Narkisim" w:hAnsi="Narkisim" w:cs="Narkisim"/>
                <w:b/>
                <w:bCs/>
                <w:sz w:val="22"/>
                <w:rtl/>
                <w:lang w:bidi="he-IL"/>
              </w:rPr>
              <w:t>נושא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574B37AB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b/>
                <w:bCs/>
                <w:sz w:val="22"/>
                <w:rtl/>
              </w:rPr>
            </w:pPr>
            <w:r w:rsidRPr="00ED04DB">
              <w:rPr>
                <w:rFonts w:ascii="Narkisim" w:hAnsi="Narkisim" w:cs="Narkisim"/>
                <w:b/>
                <w:bCs/>
                <w:rtl/>
                <w:lang w:bidi="he-IL"/>
              </w:rPr>
              <w:t>נושא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BA386C1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b/>
                <w:bCs/>
                <w:sz w:val="22"/>
              </w:rPr>
            </w:pPr>
            <w:r w:rsidRPr="00ED04DB">
              <w:rPr>
                <w:rFonts w:ascii="Narkisim" w:hAnsi="Narkisim" w:cs="Narkisim"/>
                <w:b/>
                <w:bCs/>
                <w:sz w:val="22"/>
                <w:rtl/>
                <w:lang w:bidi="he-IL"/>
              </w:rPr>
              <w:t>פרקים</w:t>
            </w:r>
          </w:p>
          <w:p w14:paraId="4B75845C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b/>
                <w:bCs/>
                <w:sz w:val="22"/>
              </w:rPr>
            </w:pPr>
            <w:r w:rsidRPr="00ED04DB">
              <w:rPr>
                <w:rFonts w:ascii="Narkisim" w:hAnsi="Narkisim" w:cs="Narkisim"/>
                <w:b/>
                <w:bCs/>
                <w:sz w:val="22"/>
              </w:rPr>
              <w:t>BM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7663AD23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b/>
                <w:bCs/>
                <w:sz w:val="22"/>
                <w:rtl/>
              </w:rPr>
            </w:pPr>
            <w:r w:rsidRPr="00ED04DB">
              <w:rPr>
                <w:rFonts w:ascii="Narkisim" w:hAnsi="Narkisim" w:cs="Narkisim"/>
                <w:b/>
                <w:bCs/>
                <w:sz w:val="22"/>
                <w:rtl/>
                <w:lang w:bidi="he-IL"/>
              </w:rPr>
              <w:t>פרקים</w:t>
            </w:r>
          </w:p>
          <w:p w14:paraId="68F6113F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b/>
                <w:bCs/>
                <w:sz w:val="22"/>
              </w:rPr>
            </w:pPr>
            <w:r w:rsidRPr="00ED04DB">
              <w:rPr>
                <w:rFonts w:ascii="Narkisim" w:hAnsi="Narkisim" w:cs="Narkisim"/>
                <w:b/>
                <w:bCs/>
                <w:sz w:val="22"/>
                <w:rtl/>
              </w:rPr>
              <w:t xml:space="preserve"> </w:t>
            </w:r>
            <w:r w:rsidRPr="00ED04DB">
              <w:rPr>
                <w:rFonts w:ascii="Narkisim" w:hAnsi="Narkisim" w:cs="Narkisim"/>
                <w:b/>
                <w:bCs/>
                <w:sz w:val="22"/>
              </w:rPr>
              <w:t>BKM</w:t>
            </w:r>
          </w:p>
        </w:tc>
      </w:tr>
      <w:tr w:rsidR="00ED04DB" w:rsidRPr="00ED04DB" w14:paraId="56F70643" w14:textId="77777777" w:rsidTr="00EE0E2B">
        <w:trPr>
          <w:trHeight w:val="285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0795C2DD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sz w:val="22"/>
              </w:rPr>
            </w:pPr>
            <w:r w:rsidRPr="00ED04DB">
              <w:rPr>
                <w:rFonts w:ascii="Narkisim" w:hAnsi="Narkisim" w:cs="Narkisim"/>
                <w:sz w:val="22"/>
              </w:rPr>
              <w:t>1</w:t>
            </w:r>
          </w:p>
        </w:tc>
        <w:tc>
          <w:tcPr>
            <w:tcW w:w="5718" w:type="dxa"/>
            <w:shd w:val="clear" w:color="auto" w:fill="auto"/>
            <w:noWrap/>
          </w:tcPr>
          <w:p w14:paraId="17613CEE" w14:textId="77777777" w:rsidR="00ED04DB" w:rsidRPr="00ED04DB" w:rsidRDefault="00ED04DB" w:rsidP="00EE0E2B">
            <w:pPr>
              <w:bidi/>
              <w:spacing w:line="276" w:lineRule="auto"/>
              <w:rPr>
                <w:rFonts w:ascii="Narkisim" w:hAnsi="Narkisim" w:cs="Narkisim"/>
                <w:szCs w:val="24"/>
                <w:rtl/>
                <w:lang w:bidi="he-IL"/>
              </w:rPr>
            </w:pPr>
            <w:r w:rsidRPr="00ED04DB">
              <w:rPr>
                <w:rFonts w:ascii="Narkisim" w:hAnsi="Narkisim" w:cs="Narkisim"/>
                <w:szCs w:val="24"/>
                <w:rtl/>
                <w:lang w:bidi="he-IL"/>
              </w:rPr>
              <w:t>תפקיד שוק ההון, המבנה המוסדי של שוק ההון, מה מניע את מחירי ניירות הערך? הגישה הרציונלית והלא-רציונלית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86B231F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</w:rPr>
            </w:pPr>
            <w:r w:rsidRPr="00ED04DB">
              <w:rPr>
                <w:rFonts w:ascii="Narkisim" w:hAnsi="Narkisim" w:cs="Narkisim"/>
              </w:rPr>
              <w:t>15,16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112F19A2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</w:rPr>
            </w:pPr>
            <w:r w:rsidRPr="00ED04DB">
              <w:rPr>
                <w:rFonts w:ascii="Narkisim" w:hAnsi="Narkisim" w:cs="Narkisim"/>
              </w:rPr>
              <w:t>1-2</w:t>
            </w:r>
          </w:p>
        </w:tc>
      </w:tr>
      <w:tr w:rsidR="00ED04DB" w:rsidRPr="00ED04DB" w14:paraId="561C15F6" w14:textId="77777777" w:rsidTr="00EE0E2B">
        <w:trPr>
          <w:trHeight w:val="285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5DB80AD6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sz w:val="22"/>
              </w:rPr>
            </w:pPr>
            <w:r w:rsidRPr="00ED04DB">
              <w:rPr>
                <w:rFonts w:ascii="Narkisim" w:hAnsi="Narkisim" w:cs="Narkisim"/>
                <w:sz w:val="22"/>
              </w:rPr>
              <w:t>2</w:t>
            </w:r>
          </w:p>
        </w:tc>
        <w:tc>
          <w:tcPr>
            <w:tcW w:w="5718" w:type="dxa"/>
            <w:shd w:val="clear" w:color="auto" w:fill="auto"/>
            <w:noWrap/>
          </w:tcPr>
          <w:p w14:paraId="78848D0E" w14:textId="7EA7AA24" w:rsidR="00ED04DB" w:rsidRPr="00ED04DB" w:rsidRDefault="009D2C6B" w:rsidP="00EE0E2B">
            <w:pPr>
              <w:bidi/>
              <w:spacing w:line="276" w:lineRule="auto"/>
              <w:rPr>
                <w:rFonts w:ascii="Narkisim" w:hAnsi="Narkisim" w:cs="Narkisim"/>
                <w:szCs w:val="24"/>
                <w:rtl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ניתוח והבנת האינדיקטורים הכלכליים, </w:t>
            </w:r>
            <w:r w:rsidR="00ED04DB" w:rsidRPr="00ED04DB">
              <w:rPr>
                <w:rFonts w:ascii="Narkisim" w:hAnsi="Narkisim" w:cs="Narkisim"/>
                <w:szCs w:val="24"/>
                <w:rtl/>
                <w:lang w:bidi="he-IL"/>
              </w:rPr>
              <w:t>שוק ההנפקות, השוק הראשוני והשוק המשני, מסחר בני"ע, מטבעות דיגיטליים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0243FB6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</w:rPr>
            </w:pPr>
            <w:r w:rsidRPr="00ED04DB">
              <w:rPr>
                <w:rFonts w:ascii="Narkisim" w:hAnsi="Narkisim" w:cs="Narkisim"/>
              </w:rPr>
              <w:t>14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59ACD2B3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</w:rPr>
            </w:pPr>
            <w:r w:rsidRPr="00ED04DB">
              <w:rPr>
                <w:rFonts w:ascii="Narkisim" w:hAnsi="Narkisim" w:cs="Narkisim"/>
              </w:rPr>
              <w:t>3-4</w:t>
            </w:r>
          </w:p>
        </w:tc>
      </w:tr>
      <w:tr w:rsidR="00ED04DB" w:rsidRPr="00ED04DB" w14:paraId="2534FEB4" w14:textId="77777777" w:rsidTr="00EE0E2B">
        <w:trPr>
          <w:trHeight w:val="285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0E835EA7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sz w:val="22"/>
              </w:rPr>
            </w:pPr>
            <w:r w:rsidRPr="00ED04DB">
              <w:rPr>
                <w:rFonts w:ascii="Narkisim" w:hAnsi="Narkisim" w:cs="Narkisim"/>
                <w:sz w:val="22"/>
              </w:rPr>
              <w:t>3</w:t>
            </w:r>
          </w:p>
        </w:tc>
        <w:tc>
          <w:tcPr>
            <w:tcW w:w="5718" w:type="dxa"/>
            <w:shd w:val="clear" w:color="auto" w:fill="auto"/>
            <w:noWrap/>
          </w:tcPr>
          <w:p w14:paraId="60D2EFCD" w14:textId="77777777" w:rsidR="00ED04DB" w:rsidRPr="00ED04DB" w:rsidRDefault="00ED04DB" w:rsidP="00EE0E2B">
            <w:pPr>
              <w:bidi/>
              <w:spacing w:line="276" w:lineRule="auto"/>
              <w:rPr>
                <w:rFonts w:ascii="Narkisim" w:hAnsi="Narkisim" w:cs="Narkisim"/>
                <w:szCs w:val="24"/>
                <w:rtl/>
              </w:rPr>
            </w:pPr>
            <w:r w:rsidRPr="00ED04DB">
              <w:rPr>
                <w:rFonts w:ascii="Narkisim" w:hAnsi="Narkisim" w:cs="Narkisim"/>
                <w:szCs w:val="24"/>
                <w:rtl/>
                <w:lang w:bidi="he-IL"/>
              </w:rPr>
              <w:t xml:space="preserve">שוק </w:t>
            </w:r>
            <w:proofErr w:type="spellStart"/>
            <w:r w:rsidRPr="00ED04DB">
              <w:rPr>
                <w:rFonts w:ascii="Narkisim" w:hAnsi="Narkisim" w:cs="Narkisim"/>
                <w:szCs w:val="24"/>
                <w:rtl/>
                <w:lang w:bidi="he-IL"/>
              </w:rPr>
              <w:t>האג"ח</w:t>
            </w:r>
            <w:proofErr w:type="spellEnd"/>
            <w:r w:rsidRPr="00ED04DB">
              <w:rPr>
                <w:rFonts w:ascii="Narkisim" w:hAnsi="Narkisim" w:cs="Narkisim"/>
                <w:szCs w:val="24"/>
                <w:rtl/>
                <w:lang w:bidi="he-IL"/>
              </w:rPr>
              <w:t xml:space="preserve"> – מבנה עתי של שערי </w:t>
            </w:r>
            <w:proofErr w:type="spellStart"/>
            <w:r w:rsidRPr="00ED04DB">
              <w:rPr>
                <w:rFonts w:ascii="Narkisim" w:hAnsi="Narkisim" w:cs="Narkisim"/>
                <w:szCs w:val="24"/>
                <w:rtl/>
                <w:lang w:bidi="he-IL"/>
              </w:rPr>
              <w:t>רבית</w:t>
            </w:r>
            <w:proofErr w:type="spellEnd"/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17468216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</w:rPr>
            </w:pPr>
            <w:r w:rsidRPr="00ED04DB">
              <w:rPr>
                <w:rFonts w:ascii="Narkisim" w:hAnsi="Narkisim" w:cs="Narkisim"/>
              </w:rPr>
              <w:t>4.3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6F94E14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lang w:bidi="he-IL"/>
              </w:rPr>
            </w:pPr>
            <w:r w:rsidRPr="00ED04DB">
              <w:rPr>
                <w:rFonts w:ascii="Narkisim" w:hAnsi="Narkisim" w:cs="Narkisim"/>
                <w:lang w:bidi="he-IL"/>
              </w:rPr>
              <w:t>15</w:t>
            </w:r>
          </w:p>
        </w:tc>
      </w:tr>
      <w:tr w:rsidR="00ED04DB" w:rsidRPr="00ED04DB" w14:paraId="79C3F954" w14:textId="77777777" w:rsidTr="00EE0E2B">
        <w:trPr>
          <w:trHeight w:val="285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7D1C0406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sz w:val="22"/>
              </w:rPr>
            </w:pPr>
            <w:r w:rsidRPr="00ED04DB">
              <w:rPr>
                <w:rFonts w:ascii="Narkisim" w:hAnsi="Narkisim" w:cs="Narkisim"/>
                <w:sz w:val="22"/>
              </w:rPr>
              <w:t>4</w:t>
            </w:r>
          </w:p>
        </w:tc>
        <w:tc>
          <w:tcPr>
            <w:tcW w:w="5718" w:type="dxa"/>
            <w:shd w:val="clear" w:color="auto" w:fill="auto"/>
            <w:noWrap/>
          </w:tcPr>
          <w:p w14:paraId="36D342B5" w14:textId="2B25CAE4" w:rsidR="00ED04DB" w:rsidRPr="00ED04DB" w:rsidRDefault="00CA4003" w:rsidP="00EE0E2B">
            <w:pPr>
              <w:bidi/>
              <w:spacing w:line="276" w:lineRule="auto"/>
              <w:rPr>
                <w:rFonts w:ascii="Narkisim" w:hAnsi="Narkisim" w:cs="Narkisim"/>
                <w:szCs w:val="24"/>
                <w:rtl/>
              </w:rPr>
            </w:pP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ניהול תיקי השקעה: </w:t>
            </w:r>
            <w:r w:rsidR="00ED04DB" w:rsidRPr="00ED04DB">
              <w:rPr>
                <w:rFonts w:ascii="Narkisim" w:hAnsi="Narkisim" w:cs="Narkisim"/>
                <w:szCs w:val="24"/>
                <w:rtl/>
                <w:lang w:bidi="he-IL"/>
              </w:rPr>
              <w:t>תשואה, סיכון, ותיקי השקעות – מודל</w:t>
            </w:r>
            <w:r>
              <w:rPr>
                <w:rFonts w:ascii="Narkisim" w:hAnsi="Narkisim" w:cs="Narkisim" w:hint="cs"/>
                <w:szCs w:val="24"/>
                <w:rtl/>
                <w:lang w:bidi="he-IL"/>
              </w:rPr>
              <w:t xml:space="preserve"> </w:t>
            </w:r>
            <w:r w:rsidR="00ED04DB" w:rsidRPr="00ED04DB">
              <w:rPr>
                <w:rFonts w:ascii="Narkisim" w:hAnsi="Narkisim" w:cs="Narkisim"/>
                <w:szCs w:val="24"/>
              </w:rPr>
              <w:t xml:space="preserve"> (CAPM)</w:t>
            </w: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61B2DC37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</w:rPr>
            </w:pPr>
            <w:r w:rsidRPr="00ED04DB">
              <w:rPr>
                <w:rFonts w:ascii="Narkisim" w:hAnsi="Narkisim" w:cs="Narkisim"/>
              </w:rPr>
              <w:t>8,9,11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5B7083E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</w:rPr>
            </w:pPr>
            <w:r w:rsidRPr="00ED04DB">
              <w:rPr>
                <w:rFonts w:ascii="Narkisim" w:hAnsi="Narkisim" w:cs="Narkisim"/>
              </w:rPr>
              <w:t>5-9,24</w:t>
            </w:r>
          </w:p>
        </w:tc>
      </w:tr>
      <w:tr w:rsidR="00ED04DB" w:rsidRPr="00ED04DB" w14:paraId="2DF5BAC2" w14:textId="77777777" w:rsidTr="00EE0E2B">
        <w:trPr>
          <w:trHeight w:val="285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6E40FE4E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sz w:val="22"/>
              </w:rPr>
            </w:pPr>
            <w:r w:rsidRPr="00ED04DB">
              <w:rPr>
                <w:rFonts w:ascii="Narkisim" w:hAnsi="Narkisim" w:cs="Narkisim"/>
                <w:sz w:val="22"/>
              </w:rPr>
              <w:t>5</w:t>
            </w:r>
          </w:p>
        </w:tc>
        <w:tc>
          <w:tcPr>
            <w:tcW w:w="5718" w:type="dxa"/>
            <w:shd w:val="clear" w:color="auto" w:fill="auto"/>
            <w:noWrap/>
          </w:tcPr>
          <w:p w14:paraId="4E68DAAA" w14:textId="77777777" w:rsidR="00ED04DB" w:rsidRPr="00ED04DB" w:rsidRDefault="00ED04DB" w:rsidP="00EE0E2B">
            <w:pPr>
              <w:bidi/>
              <w:spacing w:line="276" w:lineRule="auto"/>
              <w:rPr>
                <w:rFonts w:ascii="Narkisim" w:hAnsi="Narkisim" w:cs="Narkisim"/>
                <w:szCs w:val="24"/>
              </w:rPr>
            </w:pPr>
            <w:r w:rsidRPr="00ED04DB">
              <w:rPr>
                <w:rFonts w:ascii="Narkisim" w:hAnsi="Narkisim" w:cs="Narkisim"/>
                <w:szCs w:val="24"/>
                <w:rtl/>
                <w:lang w:bidi="he-IL"/>
              </w:rPr>
              <w:t>יעילות שוק ההון</w:t>
            </w: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27998DFE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</w:rPr>
            </w:pPr>
            <w:r w:rsidRPr="00ED04DB">
              <w:rPr>
                <w:rFonts w:ascii="Narkisim" w:hAnsi="Narkisim" w:cs="Narkisim"/>
              </w:rPr>
              <w:t>14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48E901C5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</w:rPr>
            </w:pPr>
            <w:r w:rsidRPr="00ED04DB">
              <w:rPr>
                <w:rFonts w:ascii="Narkisim" w:hAnsi="Narkisim" w:cs="Narkisim"/>
              </w:rPr>
              <w:t>11-13</w:t>
            </w:r>
          </w:p>
        </w:tc>
      </w:tr>
      <w:tr w:rsidR="00ED04DB" w:rsidRPr="00ED04DB" w14:paraId="1E23C117" w14:textId="77777777" w:rsidTr="00EE0E2B">
        <w:trPr>
          <w:trHeight w:val="285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470A764C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sz w:val="22"/>
              </w:rPr>
            </w:pPr>
            <w:bookmarkStart w:id="0" w:name="_Hlk429428242"/>
            <w:r w:rsidRPr="00ED04DB">
              <w:rPr>
                <w:rFonts w:ascii="Narkisim" w:hAnsi="Narkisim" w:cs="Narkisim"/>
                <w:sz w:val="22"/>
              </w:rPr>
              <w:t>6</w:t>
            </w:r>
          </w:p>
        </w:tc>
        <w:tc>
          <w:tcPr>
            <w:tcW w:w="5718" w:type="dxa"/>
            <w:shd w:val="clear" w:color="auto" w:fill="auto"/>
            <w:noWrap/>
          </w:tcPr>
          <w:p w14:paraId="776928EF" w14:textId="77777777" w:rsidR="00ED04DB" w:rsidRPr="00ED04DB" w:rsidRDefault="00ED04DB" w:rsidP="00EE0E2B">
            <w:pPr>
              <w:bidi/>
              <w:spacing w:line="276" w:lineRule="auto"/>
              <w:rPr>
                <w:rFonts w:ascii="Narkisim" w:hAnsi="Narkisim" w:cs="Narkisim"/>
                <w:szCs w:val="24"/>
              </w:rPr>
            </w:pPr>
            <w:r w:rsidRPr="00ED04DB">
              <w:rPr>
                <w:rFonts w:ascii="Narkisim" w:hAnsi="Narkisim" w:cs="Narkisim"/>
                <w:szCs w:val="24"/>
                <w:rtl/>
                <w:lang w:bidi="he-IL"/>
              </w:rPr>
              <w:t>קרנות נאמנות ותעודות/קרנות סל, מדדי ביצוע</w:t>
            </w: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1854452C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rtl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3EE75A2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lang w:bidi="he-IL"/>
              </w:rPr>
            </w:pPr>
            <w:r w:rsidRPr="00ED04DB">
              <w:rPr>
                <w:rFonts w:ascii="Narkisim" w:hAnsi="Narkisim" w:cs="Narkisim"/>
              </w:rPr>
              <w:t>4</w:t>
            </w:r>
          </w:p>
        </w:tc>
      </w:tr>
      <w:bookmarkEnd w:id="0"/>
      <w:tr w:rsidR="00ED04DB" w:rsidRPr="00ED04DB" w14:paraId="5305D267" w14:textId="77777777" w:rsidTr="00EE0E2B">
        <w:trPr>
          <w:trHeight w:val="285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5CB33EEF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sz w:val="22"/>
              </w:rPr>
            </w:pPr>
            <w:r w:rsidRPr="00ED04DB">
              <w:rPr>
                <w:rFonts w:ascii="Narkisim" w:hAnsi="Narkisim" w:cs="Narkisim"/>
                <w:sz w:val="22"/>
              </w:rPr>
              <w:t>7</w:t>
            </w:r>
          </w:p>
        </w:tc>
        <w:tc>
          <w:tcPr>
            <w:tcW w:w="5718" w:type="dxa"/>
            <w:shd w:val="clear" w:color="auto" w:fill="auto"/>
            <w:noWrap/>
          </w:tcPr>
          <w:p w14:paraId="63823DC6" w14:textId="77777777" w:rsidR="00ED04DB" w:rsidRPr="00ED04DB" w:rsidRDefault="00ED04DB" w:rsidP="00EE0E2B">
            <w:pPr>
              <w:bidi/>
              <w:spacing w:line="276" w:lineRule="auto"/>
              <w:rPr>
                <w:rFonts w:ascii="Narkisim" w:hAnsi="Narkisim" w:cs="Narkisim"/>
                <w:szCs w:val="24"/>
              </w:rPr>
            </w:pPr>
            <w:r w:rsidRPr="00ED04DB">
              <w:rPr>
                <w:rFonts w:ascii="Narkisim" w:hAnsi="Narkisim" w:cs="Narkisim"/>
                <w:szCs w:val="24"/>
                <w:rtl/>
                <w:lang w:bidi="he-IL"/>
              </w:rPr>
              <w:t>אופציות וחוזים עתידיים– חלק 1/2 מבוא, גידור סיכונים</w:t>
            </w: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1688C4CD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</w:rPr>
            </w:pPr>
            <w:r w:rsidRPr="00ED04DB">
              <w:rPr>
                <w:rFonts w:ascii="Narkisim" w:hAnsi="Narkisim" w:cs="Narkisim"/>
              </w:rPr>
              <w:t>21,22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7F2A738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</w:rPr>
            </w:pPr>
            <w:r w:rsidRPr="00ED04DB">
              <w:rPr>
                <w:rFonts w:ascii="Narkisim" w:hAnsi="Narkisim" w:cs="Narkisim"/>
              </w:rPr>
              <w:t>20-21</w:t>
            </w:r>
          </w:p>
        </w:tc>
      </w:tr>
      <w:tr w:rsidR="00ED04DB" w:rsidRPr="00ED04DB" w14:paraId="0495E5F6" w14:textId="77777777" w:rsidTr="00EE0E2B">
        <w:trPr>
          <w:trHeight w:val="285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2165A910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  <w:sz w:val="22"/>
              </w:rPr>
            </w:pPr>
            <w:r w:rsidRPr="00ED04DB">
              <w:rPr>
                <w:rFonts w:ascii="Narkisim" w:hAnsi="Narkisim" w:cs="Narkisim"/>
                <w:sz w:val="22"/>
              </w:rPr>
              <w:t>8</w:t>
            </w:r>
          </w:p>
        </w:tc>
        <w:tc>
          <w:tcPr>
            <w:tcW w:w="5718" w:type="dxa"/>
            <w:shd w:val="clear" w:color="auto" w:fill="auto"/>
            <w:noWrap/>
          </w:tcPr>
          <w:p w14:paraId="54139704" w14:textId="77777777" w:rsidR="00ED04DB" w:rsidRPr="00ED04DB" w:rsidRDefault="00ED04DB" w:rsidP="00EE0E2B">
            <w:pPr>
              <w:bidi/>
              <w:spacing w:line="276" w:lineRule="auto"/>
              <w:rPr>
                <w:rFonts w:ascii="Narkisim" w:hAnsi="Narkisim" w:cs="Narkisim"/>
                <w:szCs w:val="24"/>
              </w:rPr>
            </w:pPr>
            <w:r w:rsidRPr="00ED04DB">
              <w:rPr>
                <w:rFonts w:ascii="Narkisim" w:hAnsi="Narkisim" w:cs="Narkisim"/>
                <w:szCs w:val="24"/>
                <w:rtl/>
                <w:lang w:bidi="he-IL"/>
              </w:rPr>
              <w:t>חוזים עתידיים</w:t>
            </w: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0E9543E1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</w:rPr>
            </w:pPr>
            <w:r w:rsidRPr="00ED04DB">
              <w:rPr>
                <w:rFonts w:ascii="Narkisim" w:hAnsi="Narkisim" w:cs="Narkisim"/>
              </w:rPr>
              <w:t>27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F59D6E6" w14:textId="77777777" w:rsidR="00ED04DB" w:rsidRPr="00ED04DB" w:rsidRDefault="00ED04DB" w:rsidP="00EE0E2B">
            <w:pPr>
              <w:spacing w:line="276" w:lineRule="auto"/>
              <w:jc w:val="center"/>
              <w:rPr>
                <w:rFonts w:ascii="Narkisim" w:hAnsi="Narkisim" w:cs="Narkisim"/>
              </w:rPr>
            </w:pPr>
            <w:r w:rsidRPr="00ED04DB">
              <w:rPr>
                <w:rFonts w:ascii="Narkisim" w:hAnsi="Narkisim" w:cs="Narkisim"/>
              </w:rPr>
              <w:t>22-23</w:t>
            </w:r>
          </w:p>
        </w:tc>
      </w:tr>
    </w:tbl>
    <w:p w14:paraId="6358E150" w14:textId="77777777" w:rsidR="00F376EC" w:rsidRPr="00ED04DB" w:rsidRDefault="00F376EC" w:rsidP="00C13096">
      <w:pPr>
        <w:pStyle w:val="WPNormal"/>
        <w:jc w:val="right"/>
        <w:rPr>
          <w:rFonts w:ascii="Narkisim" w:hAnsi="Narkisim" w:cs="Narkisim"/>
          <w:b/>
          <w:szCs w:val="24"/>
        </w:rPr>
      </w:pPr>
    </w:p>
    <w:p w14:paraId="6358E152" w14:textId="77777777" w:rsidR="006D7DEB" w:rsidRPr="00ED04DB" w:rsidRDefault="006D7DEB" w:rsidP="00634A75">
      <w:pPr>
        <w:pStyle w:val="WPNormal"/>
        <w:rPr>
          <w:rFonts w:ascii="Narkisim" w:hAnsi="Narkisim" w:cs="Narkisim"/>
          <w:bCs/>
          <w:szCs w:val="24"/>
        </w:rPr>
      </w:pPr>
    </w:p>
    <w:p w14:paraId="20F32FD2" w14:textId="77777777" w:rsidR="00ED04DB" w:rsidRPr="00ED04DB" w:rsidRDefault="00ED04DB" w:rsidP="00ED04DB">
      <w:pPr>
        <w:pStyle w:val="WPNormal"/>
        <w:jc w:val="right"/>
        <w:rPr>
          <w:rFonts w:ascii="Narkisim" w:hAnsi="Narkisim" w:cs="Narkisim"/>
          <w:b/>
          <w:szCs w:val="24"/>
          <w:rtl/>
          <w:lang w:bidi="he-IL"/>
        </w:rPr>
      </w:pPr>
    </w:p>
    <w:p w14:paraId="2C7E535F" w14:textId="1243E57C" w:rsidR="00ED04DB" w:rsidRPr="00ED04DB" w:rsidRDefault="00ED04DB" w:rsidP="00ED04DB">
      <w:pPr>
        <w:pStyle w:val="ListParagraph"/>
        <w:numPr>
          <w:ilvl w:val="0"/>
          <w:numId w:val="12"/>
        </w:numPr>
        <w:tabs>
          <w:tab w:val="right" w:pos="9356"/>
        </w:tabs>
        <w:bidi/>
        <w:spacing w:before="120"/>
        <w:rPr>
          <w:rFonts w:ascii="Narkisim" w:hAnsi="Narkisim" w:cs="Narkisim"/>
          <w:b/>
          <w:szCs w:val="24"/>
        </w:rPr>
      </w:pPr>
      <w:r w:rsidRPr="00ED04DB">
        <w:rPr>
          <w:rFonts w:ascii="Narkisim" w:hAnsi="Narkisim" w:cs="Narkisim"/>
          <w:b/>
          <w:szCs w:val="24"/>
          <w:rtl/>
          <w:lang w:bidi="he-IL"/>
        </w:rPr>
        <w:t>נוכחות, הדלקת מצלמה</w:t>
      </w:r>
      <w:r w:rsidR="0061543A">
        <w:rPr>
          <w:rFonts w:ascii="Narkisim" w:hAnsi="Narkisim" w:cs="Narkisim" w:hint="cs"/>
          <w:b/>
          <w:szCs w:val="24"/>
          <w:rtl/>
          <w:lang w:bidi="he-IL"/>
        </w:rPr>
        <w:t xml:space="preserve"> למי שמקבל אישור להשתתף מהבית</w:t>
      </w:r>
      <w:r w:rsidRPr="00ED04DB">
        <w:rPr>
          <w:rFonts w:ascii="Narkisim" w:hAnsi="Narkisim" w:cs="Narkisim"/>
          <w:b/>
          <w:szCs w:val="24"/>
          <w:rtl/>
          <w:lang w:bidi="he-IL"/>
        </w:rPr>
        <w:t>, והשתתפות פעילה בהרצאות</w:t>
      </w:r>
    </w:p>
    <w:p w14:paraId="05513350" w14:textId="77777777" w:rsidR="00ED04DB" w:rsidRPr="00ED04DB" w:rsidRDefault="00ED04DB" w:rsidP="00ED04DB">
      <w:pPr>
        <w:pStyle w:val="ListParagraph"/>
        <w:numPr>
          <w:ilvl w:val="0"/>
          <w:numId w:val="12"/>
        </w:numPr>
        <w:tabs>
          <w:tab w:val="right" w:pos="9356"/>
        </w:tabs>
        <w:bidi/>
        <w:spacing w:before="120"/>
        <w:rPr>
          <w:rFonts w:ascii="Narkisim" w:hAnsi="Narkisim" w:cs="Narkisim"/>
          <w:b/>
          <w:szCs w:val="24"/>
        </w:rPr>
      </w:pPr>
      <w:r w:rsidRPr="00ED04DB">
        <w:rPr>
          <w:rFonts w:ascii="Narkisim" w:hAnsi="Narkisim" w:cs="Narkisim"/>
          <w:b/>
          <w:szCs w:val="24"/>
          <w:rtl/>
          <w:lang w:bidi="he-IL"/>
        </w:rPr>
        <w:t>קריאת החומר הנדרש</w:t>
      </w:r>
    </w:p>
    <w:p w14:paraId="172A48B3" w14:textId="77777777" w:rsidR="00ED04DB" w:rsidRPr="00ED04DB" w:rsidRDefault="00ED04DB" w:rsidP="00ED04DB">
      <w:pPr>
        <w:pStyle w:val="ListParagraph"/>
        <w:numPr>
          <w:ilvl w:val="0"/>
          <w:numId w:val="12"/>
        </w:numPr>
        <w:tabs>
          <w:tab w:val="right" w:pos="9356"/>
        </w:tabs>
        <w:bidi/>
        <w:spacing w:before="120"/>
        <w:rPr>
          <w:rFonts w:ascii="Narkisim" w:hAnsi="Narkisim" w:cs="Narkisim"/>
          <w:b/>
          <w:szCs w:val="24"/>
          <w:rtl/>
        </w:rPr>
      </w:pPr>
      <w:r w:rsidRPr="00ED04DB">
        <w:rPr>
          <w:rFonts w:ascii="Narkisim" w:hAnsi="Narkisim" w:cs="Narkisim"/>
          <w:b/>
          <w:szCs w:val="24"/>
          <w:rtl/>
          <w:lang w:bidi="he-IL"/>
        </w:rPr>
        <w:t>הגשת תרגילים שבועיים</w:t>
      </w:r>
    </w:p>
    <w:p w14:paraId="4C33BD30" w14:textId="77777777" w:rsidR="00ED04DB" w:rsidRPr="00ED04DB" w:rsidRDefault="00ED04DB" w:rsidP="00ED04DB">
      <w:pPr>
        <w:pStyle w:val="WPNormal"/>
        <w:jc w:val="right"/>
        <w:rPr>
          <w:rFonts w:ascii="Narkisim" w:hAnsi="Narkisim" w:cs="Narkisim"/>
          <w:b/>
          <w:szCs w:val="24"/>
          <w:rtl/>
          <w:lang w:bidi="he-IL"/>
        </w:rPr>
      </w:pPr>
    </w:p>
    <w:p w14:paraId="77EDC32F" w14:textId="77777777" w:rsidR="00ED04DB" w:rsidRPr="00ED04DB" w:rsidRDefault="00ED04DB" w:rsidP="00ED04DB">
      <w:pPr>
        <w:pStyle w:val="WPNormal"/>
        <w:ind w:left="360"/>
        <w:rPr>
          <w:rFonts w:ascii="Narkisim" w:hAnsi="Narkisim" w:cs="Narkisim"/>
          <w:bCs/>
          <w:szCs w:val="24"/>
        </w:rPr>
      </w:pPr>
    </w:p>
    <w:p w14:paraId="7765DFBA" w14:textId="77777777" w:rsidR="00ED04DB" w:rsidRPr="00ED04DB" w:rsidRDefault="00ED04DB" w:rsidP="00ED04DB">
      <w:pPr>
        <w:pStyle w:val="WPNormal"/>
        <w:bidi/>
        <w:spacing w:line="360" w:lineRule="auto"/>
        <w:rPr>
          <w:rFonts w:ascii="Narkisim" w:hAnsi="Narkisim" w:cs="Narkisim"/>
          <w:bCs/>
          <w:szCs w:val="24"/>
          <w:rtl/>
          <w:lang w:bidi="he-IL"/>
        </w:rPr>
      </w:pPr>
      <w:r w:rsidRPr="00ED04DB">
        <w:rPr>
          <w:rFonts w:ascii="Narkisim" w:hAnsi="Narkisim" w:cs="Narkisim"/>
          <w:bCs/>
          <w:szCs w:val="24"/>
          <w:rtl/>
          <w:lang w:bidi="he-IL"/>
        </w:rPr>
        <w:t>התאמות לסטודנטים עם צרכים מיוחדים</w:t>
      </w:r>
    </w:p>
    <w:p w14:paraId="1A44D3F0" w14:textId="77777777" w:rsidR="00ED04DB" w:rsidRPr="00ED04DB" w:rsidRDefault="00ED04DB" w:rsidP="00ED04DB">
      <w:pPr>
        <w:pStyle w:val="WPNormal"/>
        <w:bidi/>
        <w:spacing w:line="360" w:lineRule="auto"/>
        <w:rPr>
          <w:rFonts w:ascii="Narkisim" w:hAnsi="Narkisim" w:cs="Narkisim"/>
          <w:b/>
          <w:szCs w:val="24"/>
          <w:rtl/>
          <w:lang w:bidi="he-IL"/>
        </w:rPr>
      </w:pPr>
      <w:r w:rsidRPr="00ED04DB">
        <w:rPr>
          <w:rFonts w:ascii="Narkisim" w:hAnsi="Narkisim" w:cs="Narkisim"/>
          <w:b/>
          <w:szCs w:val="24"/>
          <w:rtl/>
          <w:lang w:bidi="he-IL"/>
        </w:rPr>
        <w:t xml:space="preserve">דף מידע בנוגע להגשת בקשות לקבלת התאמות היבחנות על רקע מוגבלות פיזית, נפשית, חושית, או אוטיזם על פי תקנות הנגישות בהשכלה הגבוהה מופיע בקישור הבא. </w:t>
      </w:r>
      <w:hyperlink r:id="rId12" w:history="1">
        <w:r w:rsidRPr="00ED04DB">
          <w:rPr>
            <w:rStyle w:val="Hyperlink"/>
            <w:rFonts w:ascii="Narkisim" w:hAnsi="Narkisim" w:cs="Narkisim"/>
            <w:b/>
            <w:szCs w:val="24"/>
            <w:rtl/>
            <w:lang w:bidi="he-IL"/>
          </w:rPr>
          <w:t>קישור להתאמות</w:t>
        </w:r>
      </w:hyperlink>
    </w:p>
    <w:p w14:paraId="5D837148" w14:textId="77777777" w:rsidR="00ED04DB" w:rsidRPr="00ED04DB" w:rsidRDefault="00ED04DB" w:rsidP="00ED04DB">
      <w:pPr>
        <w:pStyle w:val="WPNormal"/>
        <w:rPr>
          <w:rFonts w:ascii="Narkisim" w:hAnsi="Narkisim" w:cs="Narkisim"/>
          <w:bCs/>
          <w:szCs w:val="24"/>
          <w:lang w:bidi="he-IL"/>
        </w:rPr>
      </w:pPr>
      <w:hyperlink r:id="rId13" w:history="1"/>
      <w:r w:rsidRPr="00ED04DB">
        <w:rPr>
          <w:rFonts w:ascii="Narkisim" w:hAnsi="Narkisim" w:cs="Narkisim"/>
          <w:bCs/>
          <w:szCs w:val="24"/>
          <w:rtl/>
          <w:lang w:bidi="he-IL"/>
        </w:rPr>
        <w:t xml:space="preserve"> </w:t>
      </w:r>
    </w:p>
    <w:p w14:paraId="3D22BB36" w14:textId="77777777" w:rsidR="00ED04DB" w:rsidRPr="00ED04DB" w:rsidRDefault="00ED04DB" w:rsidP="00ED04DB">
      <w:pPr>
        <w:pStyle w:val="WPNormal"/>
        <w:rPr>
          <w:rFonts w:ascii="Narkisim" w:hAnsi="Narkisim" w:cs="Narkisim"/>
          <w:bCs/>
          <w:szCs w:val="24"/>
        </w:rPr>
      </w:pPr>
    </w:p>
    <w:p w14:paraId="7874D97C" w14:textId="77777777" w:rsidR="00ED04DB" w:rsidRPr="00ED04DB" w:rsidRDefault="00ED04DB" w:rsidP="00ED04DB">
      <w:pPr>
        <w:pStyle w:val="WPNormal"/>
        <w:bidi/>
        <w:rPr>
          <w:rFonts w:ascii="Narkisim" w:hAnsi="Narkisim" w:cs="Narkisim"/>
          <w:bCs/>
          <w:szCs w:val="24"/>
          <w:rtl/>
          <w:lang w:bidi="he-IL"/>
        </w:rPr>
      </w:pPr>
      <w:r w:rsidRPr="00ED04DB">
        <w:rPr>
          <w:rFonts w:ascii="Narkisim" w:hAnsi="Narkisim" w:cs="Narkisim"/>
          <w:bCs/>
          <w:szCs w:val="24"/>
          <w:rtl/>
          <w:lang w:bidi="he-IL"/>
        </w:rPr>
        <w:t>ספרי לימוד וחומר קריאה (חובה/רשות)</w:t>
      </w:r>
    </w:p>
    <w:p w14:paraId="35C86634" w14:textId="77777777" w:rsidR="00ED04DB" w:rsidRPr="00ED04DB" w:rsidRDefault="00ED04DB" w:rsidP="00ED04DB">
      <w:pPr>
        <w:tabs>
          <w:tab w:val="right" w:pos="8222"/>
        </w:tabs>
        <w:spacing w:before="120" w:after="120" w:line="276" w:lineRule="auto"/>
        <w:jc w:val="both"/>
        <w:rPr>
          <w:rFonts w:ascii="Narkisim" w:hAnsi="Narkisim" w:cs="Narkisim"/>
          <w:szCs w:val="22"/>
        </w:rPr>
      </w:pPr>
      <w:bookmarkStart w:id="1" w:name="_Hlk116882060"/>
      <w:r w:rsidRPr="00ED04DB">
        <w:rPr>
          <w:rFonts w:ascii="Narkisim" w:eastAsiaTheme="minorHAnsi" w:hAnsi="Narkisim" w:cs="Narkisim"/>
          <w:szCs w:val="22"/>
        </w:rPr>
        <w:t>Brealey R., A., Myers S., C., and Allen, F. (2022). Principles of Corporate Finance. 14</w:t>
      </w:r>
      <w:r w:rsidRPr="00ED04DB">
        <w:rPr>
          <w:rFonts w:ascii="Narkisim" w:eastAsiaTheme="minorHAnsi" w:hAnsi="Narkisim" w:cs="Narkisim"/>
          <w:szCs w:val="22"/>
          <w:vertAlign w:val="superscript"/>
        </w:rPr>
        <w:t>th</w:t>
      </w:r>
      <w:r w:rsidRPr="00ED04DB">
        <w:rPr>
          <w:rFonts w:ascii="Narkisim" w:eastAsiaTheme="minorHAnsi" w:hAnsi="Narkisim" w:cs="Narkisim"/>
          <w:szCs w:val="22"/>
        </w:rPr>
        <w:t xml:space="preserve"> Edition, McGraw Hill, International Edition</w:t>
      </w:r>
      <w:r w:rsidRPr="00ED04DB">
        <w:rPr>
          <w:rFonts w:ascii="Narkisim" w:hAnsi="Narkisim" w:cs="Narkisim"/>
          <w:szCs w:val="22"/>
        </w:rPr>
        <w:t>. (BM)</w:t>
      </w:r>
    </w:p>
    <w:p w14:paraId="6405B1FA" w14:textId="77777777" w:rsidR="00ED04DB" w:rsidRPr="00ED04DB" w:rsidRDefault="00ED04DB" w:rsidP="00ED04DB">
      <w:pPr>
        <w:tabs>
          <w:tab w:val="right" w:pos="9356"/>
        </w:tabs>
        <w:spacing w:before="120" w:after="120" w:line="276" w:lineRule="auto"/>
        <w:jc w:val="both"/>
        <w:rPr>
          <w:rFonts w:ascii="Narkisim" w:hAnsi="Narkisim" w:cs="Narkisim"/>
          <w:szCs w:val="22"/>
        </w:rPr>
      </w:pPr>
      <w:bookmarkStart w:id="2" w:name="OLE_LINK1"/>
      <w:bookmarkStart w:id="3" w:name="OLE_LINK2"/>
      <w:bookmarkEnd w:id="1"/>
      <w:r w:rsidRPr="00ED04DB">
        <w:rPr>
          <w:rFonts w:ascii="Narkisim" w:eastAsiaTheme="minorHAnsi" w:hAnsi="Narkisim" w:cs="Narkisim"/>
          <w:szCs w:val="22"/>
        </w:rPr>
        <w:t>Bodie, Z., A. Kane and Marcus, A. (2021). Investments</w:t>
      </w:r>
      <w:bookmarkEnd w:id="2"/>
      <w:bookmarkEnd w:id="3"/>
      <w:r w:rsidRPr="00ED04DB">
        <w:rPr>
          <w:rFonts w:ascii="Narkisim" w:eastAsiaTheme="minorHAnsi" w:hAnsi="Narkisim" w:cs="Narkisim"/>
          <w:szCs w:val="22"/>
        </w:rPr>
        <w:t xml:space="preserve">, 12th edition. McGraw-Hill/Irwin. (BKM) </w:t>
      </w:r>
    </w:p>
    <w:p w14:paraId="4989C2E6" w14:textId="77777777" w:rsidR="00ED04DB" w:rsidRPr="00ED04DB" w:rsidRDefault="00ED04DB" w:rsidP="00ED04DB">
      <w:pPr>
        <w:pStyle w:val="WPNormal"/>
        <w:rPr>
          <w:rFonts w:ascii="Narkisim" w:hAnsi="Narkisim" w:cs="Narkisim"/>
          <w:bCs/>
          <w:szCs w:val="24"/>
        </w:rPr>
      </w:pPr>
    </w:p>
    <w:p w14:paraId="4506CDCB" w14:textId="77777777" w:rsidR="00ED04DB" w:rsidRPr="00ED04DB" w:rsidRDefault="00ED04DB" w:rsidP="00195949">
      <w:pPr>
        <w:pStyle w:val="WPNormal"/>
        <w:bidi/>
        <w:rPr>
          <w:rFonts w:ascii="Narkisim" w:hAnsi="Narkisim" w:cs="Narkisim"/>
          <w:bCs/>
          <w:szCs w:val="24"/>
          <w:rtl/>
          <w:lang w:bidi="he-IL"/>
        </w:rPr>
      </w:pPr>
      <w:r w:rsidRPr="00ED04DB">
        <w:rPr>
          <w:rFonts w:ascii="Narkisim" w:hAnsi="Narkisim" w:cs="Narkisim"/>
          <w:bCs/>
          <w:szCs w:val="24"/>
          <w:rtl/>
          <w:lang w:bidi="he-IL"/>
        </w:rPr>
        <w:t>יושרה אקדמית</w:t>
      </w:r>
    </w:p>
    <w:p w14:paraId="3111AF3A" w14:textId="77777777" w:rsidR="00ED04DB" w:rsidRPr="00ED04DB" w:rsidRDefault="00ED04DB" w:rsidP="00ED04DB">
      <w:pPr>
        <w:pStyle w:val="WPNormal"/>
        <w:jc w:val="right"/>
        <w:rPr>
          <w:rFonts w:ascii="Narkisim" w:hAnsi="Narkisim" w:cs="Narkisim"/>
          <w:bCs/>
          <w:szCs w:val="24"/>
          <w:rtl/>
          <w:lang w:bidi="he-IL"/>
        </w:rPr>
      </w:pPr>
    </w:p>
    <w:p w14:paraId="0E7C0CAE" w14:textId="70514DC2" w:rsidR="00ED04DB" w:rsidRPr="00ED04DB" w:rsidRDefault="00ED04DB" w:rsidP="00ED04DB">
      <w:pPr>
        <w:pStyle w:val="WPNormal"/>
        <w:bidi/>
        <w:spacing w:line="360" w:lineRule="auto"/>
        <w:jc w:val="both"/>
        <w:rPr>
          <w:rFonts w:ascii="Narkisim" w:hAnsi="Narkisim" w:cs="Narkisim"/>
          <w:bCs/>
          <w:szCs w:val="24"/>
        </w:rPr>
      </w:pPr>
      <w:r w:rsidRPr="00ED04DB">
        <w:rPr>
          <w:rFonts w:ascii="Narkisim" w:hAnsi="Narkisim" w:cs="Narkisim"/>
          <w:b/>
          <w:szCs w:val="24"/>
          <w:rtl/>
          <w:lang w:bidi="he-IL"/>
        </w:rPr>
        <w:t xml:space="preserve">הטכניון מצפה ממך לשקוד על לימודיך עם כוונה ויושרה. אבן הפינה של הלימודים בכל התחומים האקדמיים היא הגינות ויושרה. הטכניון מצפה שתתייחס לכל דבר שאתה עושה כאן בהגינות – בין אם מדובר בפתרון בעיה מתמטית, כתיבת מחקר, עבודה או מאמר, או מענה על בחינה. להלן קישור לתקנון המשמעת. </w:t>
      </w:r>
      <w:hyperlink r:id="rId14" w:history="1">
        <w:r w:rsidRPr="00ED04DB">
          <w:rPr>
            <w:rStyle w:val="Hyperlink"/>
            <w:rFonts w:ascii="Narkisim" w:hAnsi="Narkisim" w:cs="Narkisim"/>
            <w:b/>
            <w:szCs w:val="24"/>
            <w:rtl/>
            <w:lang w:bidi="he-IL"/>
          </w:rPr>
          <w:t>קישור</w:t>
        </w:r>
      </w:hyperlink>
      <w:r w:rsidRPr="00ED04DB">
        <w:rPr>
          <w:rFonts w:ascii="Narkisim" w:hAnsi="Narkisim" w:cs="Narkisim"/>
          <w:b/>
          <w:szCs w:val="24"/>
        </w:rPr>
        <w:t>.</w:t>
      </w:r>
    </w:p>
    <w:p w14:paraId="6358E16A" w14:textId="77777777" w:rsidR="0014634C" w:rsidRPr="00ED04DB" w:rsidRDefault="0014634C" w:rsidP="00ED04DB">
      <w:pPr>
        <w:pStyle w:val="WPNormal"/>
        <w:bidi/>
        <w:rPr>
          <w:rFonts w:ascii="Narkisim" w:hAnsi="Narkisim" w:cs="Narkisim"/>
          <w:b/>
          <w:szCs w:val="24"/>
        </w:rPr>
      </w:pPr>
    </w:p>
    <w:sectPr w:rsidR="0014634C" w:rsidRPr="00ED04DB" w:rsidSect="005B28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540" w:right="1183" w:bottom="1350" w:left="1440" w:header="51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F0134" w14:textId="77777777" w:rsidR="00BB4B25" w:rsidRDefault="00BB4B25">
      <w:r>
        <w:separator/>
      </w:r>
    </w:p>
  </w:endnote>
  <w:endnote w:type="continuationSeparator" w:id="0">
    <w:p w14:paraId="1A7D819A" w14:textId="77777777" w:rsidR="00BB4B25" w:rsidRDefault="00BB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implerPro_V3">
    <w:altName w:val="Tahoma"/>
    <w:panose1 w:val="00000000000000000000"/>
    <w:charset w:val="00"/>
    <w:family w:val="modern"/>
    <w:notTrueType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20A1" w14:textId="77777777" w:rsidR="003E687E" w:rsidRDefault="003E6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8E179" w14:textId="29B06C36" w:rsidR="008A26F0" w:rsidRDefault="00887C03">
    <w:pPr>
      <w:pStyle w:val="WPFooter"/>
      <w:jc w:val="center"/>
      <w:rPr>
        <w:rFonts w:ascii="Times" w:hAnsi="Times"/>
        <w:sz w:val="18"/>
      </w:rPr>
    </w:pPr>
    <w:r>
      <w:rPr>
        <w:rStyle w:val="PageNumber"/>
        <w:rFonts w:ascii="Times" w:hAnsi="Times"/>
      </w:rPr>
      <w:fldChar w:fldCharType="begin"/>
    </w:r>
    <w:r w:rsidR="008A26F0">
      <w:rPr>
        <w:rStyle w:val="PageNumber"/>
        <w:rFonts w:ascii="Times" w:hAnsi="Times"/>
      </w:rPr>
      <w:instrText xml:space="preserve"> PAGE </w:instrText>
    </w:r>
    <w:r>
      <w:rPr>
        <w:rStyle w:val="PageNumber"/>
        <w:rFonts w:ascii="Times" w:hAnsi="Times"/>
      </w:rPr>
      <w:fldChar w:fldCharType="separate"/>
    </w:r>
    <w:r w:rsidR="00F7207C">
      <w:rPr>
        <w:rStyle w:val="PageNumber"/>
        <w:rFonts w:ascii="Times" w:hAnsi="Times"/>
        <w:noProof/>
      </w:rPr>
      <w:t>2</w:t>
    </w:r>
    <w:r>
      <w:rPr>
        <w:rStyle w:val="PageNumber"/>
        <w:rFonts w:ascii="Times" w:hAnsi="Tim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BF9D6" w14:textId="77777777" w:rsidR="003E687E" w:rsidRDefault="003E6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D58FF" w14:textId="77777777" w:rsidR="00BB4B25" w:rsidRDefault="00BB4B25">
      <w:r>
        <w:separator/>
      </w:r>
    </w:p>
  </w:footnote>
  <w:footnote w:type="continuationSeparator" w:id="0">
    <w:p w14:paraId="72796244" w14:textId="77777777" w:rsidR="00BB4B25" w:rsidRDefault="00BB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56A1" w14:textId="77777777" w:rsidR="003E687E" w:rsidRDefault="003E6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2A55" w14:textId="18D26BF2" w:rsidR="003E687E" w:rsidRDefault="003E687E" w:rsidP="003E687E">
    <w:pPr>
      <w:pStyle w:val="BasicParagraph"/>
      <w:jc w:val="right"/>
      <w:rPr>
        <w:rFonts w:ascii="SimplerPro_V3" w:hAnsi="SimplerPro_V3" w:cs="SimplerPro_V3"/>
        <w:b/>
        <w:bCs/>
        <w:color w:val="001B54"/>
        <w:sz w:val="26"/>
        <w:szCs w:val="26"/>
        <w:rtl/>
      </w:rPr>
    </w:pPr>
    <w:r>
      <w:rPr>
        <w:rFonts w:ascii="SimplerPro_V3" w:hAnsi="SimplerPro_V3" w:cs="SimplerPro_V3"/>
        <w:b/>
        <w:bCs/>
        <w:color w:val="001B54"/>
        <w:sz w:val="26"/>
        <w:szCs w:val="26"/>
        <w:rtl/>
        <w:lang w:eastAsia="en-US"/>
      </w:rPr>
      <w:drawing>
        <wp:anchor distT="0" distB="0" distL="114300" distR="114300" simplePos="0" relativeHeight="251659264" behindDoc="1" locked="0" layoutInCell="1" allowOverlap="1" wp14:anchorId="68ED3124" wp14:editId="18D1CE75">
          <wp:simplePos x="0" y="0"/>
          <wp:positionH relativeFrom="margin">
            <wp:align>left</wp:align>
          </wp:positionH>
          <wp:positionV relativeFrom="paragraph">
            <wp:posOffset>195580</wp:posOffset>
          </wp:positionV>
          <wp:extent cx="1294765" cy="800100"/>
          <wp:effectExtent l="0" t="0" r="635" b="0"/>
          <wp:wrapTight wrapText="bothSides">
            <wp:wrapPolygon edited="0">
              <wp:start x="0" y="0"/>
              <wp:lineTo x="0" y="21086"/>
              <wp:lineTo x="21293" y="21086"/>
              <wp:lineTo x="2129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urier New" w:hAnsi="Courier New" w:cs="Courier New"/>
        <w:color w:val="001C54"/>
        <w:rtl/>
      </w:rPr>
      <w:t>‏</w:t>
    </w:r>
  </w:p>
  <w:p w14:paraId="6350E5C1" w14:textId="5310FBAF" w:rsidR="003E687E" w:rsidRDefault="003E687E" w:rsidP="0038277A">
    <w:pPr>
      <w:pStyle w:val="BasicParagraph"/>
      <w:spacing w:before="120"/>
      <w:jc w:val="center"/>
      <w:rPr>
        <w:rFonts w:ascii="SimplerPro_V3" w:hAnsi="SimplerPro_V3" w:cs="SimplerPro_V3"/>
        <w:b/>
        <w:bCs/>
        <w:color w:val="001B54"/>
        <w:sz w:val="26"/>
        <w:szCs w:val="26"/>
        <w:rtl/>
      </w:rPr>
    </w:pPr>
    <w:r w:rsidRPr="00F316B7">
      <w:rPr>
        <w:rFonts w:ascii="SimplerPro_V3" w:hAnsi="SimplerPro_V3" w:cs="SimplerPro_V3"/>
        <w:b/>
        <w:bCs/>
        <w:color w:val="001B54"/>
        <w:sz w:val="26"/>
        <w:szCs w:val="26"/>
        <w:rtl/>
        <w:lang w:eastAsia="en-US"/>
      </w:rPr>
      <w:drawing>
        <wp:anchor distT="0" distB="0" distL="114300" distR="114300" simplePos="0" relativeHeight="251656192" behindDoc="1" locked="0" layoutInCell="1" allowOverlap="1" wp14:anchorId="6D97BA79" wp14:editId="31D596E4">
          <wp:simplePos x="0" y="0"/>
          <wp:positionH relativeFrom="column">
            <wp:posOffset>1531620</wp:posOffset>
          </wp:positionH>
          <wp:positionV relativeFrom="paragraph">
            <wp:posOffset>9525</wp:posOffset>
          </wp:positionV>
          <wp:extent cx="4528820" cy="746760"/>
          <wp:effectExtent l="0" t="0" r="5080" b="0"/>
          <wp:wrapTight wrapText="bothSides">
            <wp:wrapPolygon edited="0">
              <wp:start x="0" y="0"/>
              <wp:lineTo x="0" y="20939"/>
              <wp:lineTo x="21533" y="20939"/>
              <wp:lineTo x="21533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882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erPro_V3" w:hAnsi="SimplerPro_V3" w:cs="SimplerPro_V3" w:hint="cs"/>
        <w:b/>
        <w:bCs/>
        <w:color w:val="001B54"/>
        <w:sz w:val="26"/>
        <w:szCs w:val="26"/>
        <w:rtl/>
      </w:rPr>
      <w:t xml:space="preserve">  </w:t>
    </w:r>
    <w:r>
      <w:rPr>
        <w:rFonts w:ascii="SimplerPro_V3" w:hAnsi="SimplerPro_V3" w:cs="SimplerPro_V3" w:hint="cs"/>
        <w:b/>
        <w:bCs/>
        <w:color w:val="001B54"/>
        <w:sz w:val="26"/>
        <w:szCs w:val="26"/>
      </w:rPr>
      <w:t>MBA</w:t>
    </w:r>
    <w:r>
      <w:rPr>
        <w:rFonts w:ascii="SimplerPro_V3" w:hAnsi="SimplerPro_V3" w:cs="SimplerPro_V3" w:hint="cs"/>
        <w:b/>
        <w:bCs/>
        <w:color w:val="001B54"/>
        <w:sz w:val="26"/>
        <w:szCs w:val="26"/>
        <w:rtl/>
      </w:rPr>
      <w:t xml:space="preserve"> </w:t>
    </w:r>
    <w:r>
      <w:rPr>
        <w:rFonts w:ascii="SimplerPro_V3" w:hAnsi="SimplerPro_V3" w:cs="SimplerPro_V3"/>
        <w:b/>
        <w:bCs/>
        <w:color w:val="001B54"/>
        <w:sz w:val="26"/>
        <w:szCs w:val="26"/>
        <w:rtl/>
      </w:rPr>
      <w:t>–</w:t>
    </w:r>
    <w:r>
      <w:rPr>
        <w:rFonts w:ascii="SimplerPro_V3" w:hAnsi="SimplerPro_V3" w:cs="SimplerPro_V3" w:hint="cs"/>
        <w:b/>
        <w:bCs/>
        <w:color w:val="001B54"/>
        <w:sz w:val="26"/>
        <w:szCs w:val="26"/>
        <w:rtl/>
      </w:rPr>
      <w:t xml:space="preserve"> מגיסטר במינהל עסקים עם דגש על חברות עתירות טכנולוגיה</w:t>
    </w:r>
  </w:p>
  <w:p w14:paraId="318B0604" w14:textId="77777777" w:rsidR="003E687E" w:rsidRDefault="003E687E" w:rsidP="003E687E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66CA" w14:textId="77777777" w:rsidR="003E687E" w:rsidRDefault="003E6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BF6"/>
    <w:multiLevelType w:val="hybridMultilevel"/>
    <w:tmpl w:val="D688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7F9"/>
    <w:multiLevelType w:val="hybridMultilevel"/>
    <w:tmpl w:val="F4CA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7DF1"/>
    <w:multiLevelType w:val="multilevel"/>
    <w:tmpl w:val="B95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078C0"/>
    <w:multiLevelType w:val="hybridMultilevel"/>
    <w:tmpl w:val="6592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25755"/>
    <w:multiLevelType w:val="hybridMultilevel"/>
    <w:tmpl w:val="4BF8F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82D85"/>
    <w:multiLevelType w:val="hybridMultilevel"/>
    <w:tmpl w:val="0154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F3A84"/>
    <w:multiLevelType w:val="hybridMultilevel"/>
    <w:tmpl w:val="805EFB44"/>
    <w:lvl w:ilvl="0" w:tplc="721E6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A1B77"/>
    <w:multiLevelType w:val="multilevel"/>
    <w:tmpl w:val="A12C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01B0F"/>
    <w:multiLevelType w:val="hybridMultilevel"/>
    <w:tmpl w:val="EC6A530C"/>
    <w:lvl w:ilvl="0" w:tplc="81DC4D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24CDF"/>
    <w:multiLevelType w:val="hybridMultilevel"/>
    <w:tmpl w:val="A46AEF1E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EE5228"/>
    <w:multiLevelType w:val="hybridMultilevel"/>
    <w:tmpl w:val="FF74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903F3"/>
    <w:multiLevelType w:val="multilevel"/>
    <w:tmpl w:val="6AA6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204006">
    <w:abstractNumId w:val="0"/>
  </w:num>
  <w:num w:numId="2" w16cid:durableId="2029746347">
    <w:abstractNumId w:val="10"/>
  </w:num>
  <w:num w:numId="3" w16cid:durableId="1311401406">
    <w:abstractNumId w:val="8"/>
  </w:num>
  <w:num w:numId="4" w16cid:durableId="1603293115">
    <w:abstractNumId w:val="3"/>
  </w:num>
  <w:num w:numId="5" w16cid:durableId="936016575">
    <w:abstractNumId w:val="6"/>
  </w:num>
  <w:num w:numId="6" w16cid:durableId="1369526496">
    <w:abstractNumId w:val="5"/>
  </w:num>
  <w:num w:numId="7" w16cid:durableId="955481253">
    <w:abstractNumId w:val="9"/>
  </w:num>
  <w:num w:numId="8" w16cid:durableId="1382945398">
    <w:abstractNumId w:val="7"/>
  </w:num>
  <w:num w:numId="9" w16cid:durableId="966812256">
    <w:abstractNumId w:val="11"/>
  </w:num>
  <w:num w:numId="10" w16cid:durableId="1569535158">
    <w:abstractNumId w:val="1"/>
  </w:num>
  <w:num w:numId="11" w16cid:durableId="786388172">
    <w:abstractNumId w:val="2"/>
  </w:num>
  <w:num w:numId="12" w16cid:durableId="916741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NDM2NzExsTA0sTRT0lEKTi0uzszPAykwqgUAuA5pECwAAAA="/>
  </w:docVars>
  <w:rsids>
    <w:rsidRoot w:val="007074A6"/>
    <w:rsid w:val="000201EF"/>
    <w:rsid w:val="0002439B"/>
    <w:rsid w:val="00027D29"/>
    <w:rsid w:val="000342B4"/>
    <w:rsid w:val="00051864"/>
    <w:rsid w:val="000645D9"/>
    <w:rsid w:val="000749F9"/>
    <w:rsid w:val="00081668"/>
    <w:rsid w:val="00083D22"/>
    <w:rsid w:val="000A0A29"/>
    <w:rsid w:val="000A7257"/>
    <w:rsid w:val="000C40A2"/>
    <w:rsid w:val="000C49CC"/>
    <w:rsid w:val="000E46A2"/>
    <w:rsid w:val="000F19B1"/>
    <w:rsid w:val="000F455A"/>
    <w:rsid w:val="000F5A66"/>
    <w:rsid w:val="0010029F"/>
    <w:rsid w:val="0014634C"/>
    <w:rsid w:val="0017105F"/>
    <w:rsid w:val="0017436B"/>
    <w:rsid w:val="001816AE"/>
    <w:rsid w:val="00195949"/>
    <w:rsid w:val="001A02F0"/>
    <w:rsid w:val="001A52D4"/>
    <w:rsid w:val="001A565E"/>
    <w:rsid w:val="001B04FF"/>
    <w:rsid w:val="001B6C1B"/>
    <w:rsid w:val="0023298E"/>
    <w:rsid w:val="00240CFA"/>
    <w:rsid w:val="002516E0"/>
    <w:rsid w:val="00252D64"/>
    <w:rsid w:val="002544D8"/>
    <w:rsid w:val="00266CC0"/>
    <w:rsid w:val="0029542B"/>
    <w:rsid w:val="002A3974"/>
    <w:rsid w:val="002A7BAD"/>
    <w:rsid w:val="002B4DBE"/>
    <w:rsid w:val="002C6816"/>
    <w:rsid w:val="00322CC4"/>
    <w:rsid w:val="00331B65"/>
    <w:rsid w:val="0033531D"/>
    <w:rsid w:val="0033658A"/>
    <w:rsid w:val="003370D4"/>
    <w:rsid w:val="00341209"/>
    <w:rsid w:val="00344F9B"/>
    <w:rsid w:val="0035003C"/>
    <w:rsid w:val="00354E70"/>
    <w:rsid w:val="0035505E"/>
    <w:rsid w:val="00361769"/>
    <w:rsid w:val="00381C85"/>
    <w:rsid w:val="0038277A"/>
    <w:rsid w:val="00385C2A"/>
    <w:rsid w:val="003B038B"/>
    <w:rsid w:val="003B0A4A"/>
    <w:rsid w:val="003C36B3"/>
    <w:rsid w:val="003E687E"/>
    <w:rsid w:val="00401376"/>
    <w:rsid w:val="00413A89"/>
    <w:rsid w:val="004144BF"/>
    <w:rsid w:val="004402B0"/>
    <w:rsid w:val="004520EB"/>
    <w:rsid w:val="00461D77"/>
    <w:rsid w:val="00463622"/>
    <w:rsid w:val="00474EE3"/>
    <w:rsid w:val="004A1155"/>
    <w:rsid w:val="004B0E54"/>
    <w:rsid w:val="004C5CAB"/>
    <w:rsid w:val="004F76F5"/>
    <w:rsid w:val="00506878"/>
    <w:rsid w:val="00537CE4"/>
    <w:rsid w:val="00547102"/>
    <w:rsid w:val="00564696"/>
    <w:rsid w:val="00572957"/>
    <w:rsid w:val="00582301"/>
    <w:rsid w:val="00587021"/>
    <w:rsid w:val="00587292"/>
    <w:rsid w:val="0058783C"/>
    <w:rsid w:val="005A6EAF"/>
    <w:rsid w:val="005B2816"/>
    <w:rsid w:val="005C233E"/>
    <w:rsid w:val="005C6CE3"/>
    <w:rsid w:val="005F302B"/>
    <w:rsid w:val="005F653E"/>
    <w:rsid w:val="006008AB"/>
    <w:rsid w:val="006032AB"/>
    <w:rsid w:val="00613034"/>
    <w:rsid w:val="0061543A"/>
    <w:rsid w:val="00634A75"/>
    <w:rsid w:val="00637C13"/>
    <w:rsid w:val="006425EB"/>
    <w:rsid w:val="00653DB0"/>
    <w:rsid w:val="00657DF2"/>
    <w:rsid w:val="00662D99"/>
    <w:rsid w:val="00671324"/>
    <w:rsid w:val="0067219B"/>
    <w:rsid w:val="006810F2"/>
    <w:rsid w:val="00687910"/>
    <w:rsid w:val="00690C64"/>
    <w:rsid w:val="006A0905"/>
    <w:rsid w:val="006A0FC3"/>
    <w:rsid w:val="006B3B85"/>
    <w:rsid w:val="006B4201"/>
    <w:rsid w:val="006D7DEB"/>
    <w:rsid w:val="006E1B19"/>
    <w:rsid w:val="006F5BC1"/>
    <w:rsid w:val="007074A6"/>
    <w:rsid w:val="007176D1"/>
    <w:rsid w:val="00724BD6"/>
    <w:rsid w:val="007326FD"/>
    <w:rsid w:val="00755DED"/>
    <w:rsid w:val="00767E2B"/>
    <w:rsid w:val="00772355"/>
    <w:rsid w:val="007804F8"/>
    <w:rsid w:val="00784DA8"/>
    <w:rsid w:val="00794BB3"/>
    <w:rsid w:val="007D497B"/>
    <w:rsid w:val="00830EAB"/>
    <w:rsid w:val="00831E29"/>
    <w:rsid w:val="00860017"/>
    <w:rsid w:val="008613F6"/>
    <w:rsid w:val="00881DBD"/>
    <w:rsid w:val="00887C03"/>
    <w:rsid w:val="008A26F0"/>
    <w:rsid w:val="008B20EA"/>
    <w:rsid w:val="008C4323"/>
    <w:rsid w:val="008D4E63"/>
    <w:rsid w:val="008D57B7"/>
    <w:rsid w:val="008F3FAE"/>
    <w:rsid w:val="008F40CD"/>
    <w:rsid w:val="00912BFE"/>
    <w:rsid w:val="00920D9D"/>
    <w:rsid w:val="00935EB1"/>
    <w:rsid w:val="009510D3"/>
    <w:rsid w:val="00951C5B"/>
    <w:rsid w:val="00976CC5"/>
    <w:rsid w:val="00982631"/>
    <w:rsid w:val="00982772"/>
    <w:rsid w:val="009859AE"/>
    <w:rsid w:val="009877F5"/>
    <w:rsid w:val="00987D92"/>
    <w:rsid w:val="009A60CA"/>
    <w:rsid w:val="009B00F0"/>
    <w:rsid w:val="009B48DE"/>
    <w:rsid w:val="009B7991"/>
    <w:rsid w:val="009C267C"/>
    <w:rsid w:val="009D2C6B"/>
    <w:rsid w:val="009E592E"/>
    <w:rsid w:val="009F7099"/>
    <w:rsid w:val="00A05FB2"/>
    <w:rsid w:val="00A06760"/>
    <w:rsid w:val="00A17B0C"/>
    <w:rsid w:val="00A23DFA"/>
    <w:rsid w:val="00A34566"/>
    <w:rsid w:val="00A36CC3"/>
    <w:rsid w:val="00A37458"/>
    <w:rsid w:val="00A50A73"/>
    <w:rsid w:val="00A510C8"/>
    <w:rsid w:val="00A902E0"/>
    <w:rsid w:val="00A909C2"/>
    <w:rsid w:val="00AA4860"/>
    <w:rsid w:val="00AA61C7"/>
    <w:rsid w:val="00AB07D3"/>
    <w:rsid w:val="00AE142B"/>
    <w:rsid w:val="00AE2E45"/>
    <w:rsid w:val="00AF7F9F"/>
    <w:rsid w:val="00B04307"/>
    <w:rsid w:val="00B21261"/>
    <w:rsid w:val="00B47BE4"/>
    <w:rsid w:val="00B52B46"/>
    <w:rsid w:val="00B5342C"/>
    <w:rsid w:val="00B60818"/>
    <w:rsid w:val="00B6577E"/>
    <w:rsid w:val="00B7568B"/>
    <w:rsid w:val="00B92EEF"/>
    <w:rsid w:val="00BA6A40"/>
    <w:rsid w:val="00BA71D7"/>
    <w:rsid w:val="00BA753C"/>
    <w:rsid w:val="00BA7AFB"/>
    <w:rsid w:val="00BB4B25"/>
    <w:rsid w:val="00BC156B"/>
    <w:rsid w:val="00BD2161"/>
    <w:rsid w:val="00BD65E3"/>
    <w:rsid w:val="00BD70D3"/>
    <w:rsid w:val="00BF3311"/>
    <w:rsid w:val="00C02ABD"/>
    <w:rsid w:val="00C12AA1"/>
    <w:rsid w:val="00C13096"/>
    <w:rsid w:val="00C327FF"/>
    <w:rsid w:val="00C3497C"/>
    <w:rsid w:val="00C3590F"/>
    <w:rsid w:val="00C72E79"/>
    <w:rsid w:val="00C820C2"/>
    <w:rsid w:val="00C876E6"/>
    <w:rsid w:val="00C919E3"/>
    <w:rsid w:val="00C959EB"/>
    <w:rsid w:val="00CA4003"/>
    <w:rsid w:val="00CA59E4"/>
    <w:rsid w:val="00CB0B70"/>
    <w:rsid w:val="00CC7EB3"/>
    <w:rsid w:val="00CD510A"/>
    <w:rsid w:val="00CF4941"/>
    <w:rsid w:val="00D15EEA"/>
    <w:rsid w:val="00D370E5"/>
    <w:rsid w:val="00D4233E"/>
    <w:rsid w:val="00D64F87"/>
    <w:rsid w:val="00D66CE5"/>
    <w:rsid w:val="00D80189"/>
    <w:rsid w:val="00D84539"/>
    <w:rsid w:val="00D85716"/>
    <w:rsid w:val="00DC76B9"/>
    <w:rsid w:val="00DE3EA7"/>
    <w:rsid w:val="00DF5D27"/>
    <w:rsid w:val="00E237AD"/>
    <w:rsid w:val="00E32714"/>
    <w:rsid w:val="00E3529C"/>
    <w:rsid w:val="00E762E6"/>
    <w:rsid w:val="00E7771E"/>
    <w:rsid w:val="00E810DE"/>
    <w:rsid w:val="00E8434E"/>
    <w:rsid w:val="00E924B2"/>
    <w:rsid w:val="00E972CA"/>
    <w:rsid w:val="00EA2F3B"/>
    <w:rsid w:val="00EA779A"/>
    <w:rsid w:val="00EB0756"/>
    <w:rsid w:val="00EC33D1"/>
    <w:rsid w:val="00EC5910"/>
    <w:rsid w:val="00ED04DB"/>
    <w:rsid w:val="00ED3F5E"/>
    <w:rsid w:val="00EF62FD"/>
    <w:rsid w:val="00F0100D"/>
    <w:rsid w:val="00F1128A"/>
    <w:rsid w:val="00F13848"/>
    <w:rsid w:val="00F14AB9"/>
    <w:rsid w:val="00F376EC"/>
    <w:rsid w:val="00F412E8"/>
    <w:rsid w:val="00F45AAA"/>
    <w:rsid w:val="00F45F39"/>
    <w:rsid w:val="00F64442"/>
    <w:rsid w:val="00F67EAC"/>
    <w:rsid w:val="00F7207C"/>
    <w:rsid w:val="00F864A4"/>
    <w:rsid w:val="00F86D59"/>
    <w:rsid w:val="00FA00CF"/>
    <w:rsid w:val="00FA0EE8"/>
    <w:rsid w:val="00FA7897"/>
    <w:rsid w:val="00FB5911"/>
    <w:rsid w:val="00FC44D7"/>
    <w:rsid w:val="00FC667F"/>
    <w:rsid w:val="00FE7B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58E118"/>
  <w15:docId w15:val="{1E041293-1884-49F9-AF20-E84C6447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A3745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A3745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Footer">
    <w:name w:val="WP_Footer"/>
    <w:rPr>
      <w:rFonts w:ascii="Monaco" w:hAnsi="Monaco"/>
      <w:sz w:val="24"/>
      <w:lang w:bidi="ar-SA"/>
    </w:rPr>
  </w:style>
  <w:style w:type="paragraph" w:customStyle="1" w:styleId="WPNormal">
    <w:name w:val="WP_Normal"/>
    <w:basedOn w:val="WPWPDefaults"/>
    <w:rPr>
      <w:rFonts w:ascii="Monaco" w:hAnsi="Monaco"/>
    </w:rPr>
  </w:style>
  <w:style w:type="paragraph" w:customStyle="1" w:styleId="WPWPDefaults">
    <w:name w:val="WP_WP Defaults"/>
    <w:rPr>
      <w:rFonts w:ascii="Geneva" w:hAnsi="Geneva"/>
      <w:sz w:val="24"/>
      <w:lang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" w:eastAsia="Times" w:hAnsi="Courier"/>
    </w:rPr>
  </w:style>
  <w:style w:type="character" w:styleId="Hyperlink">
    <w:name w:val="Hyperlink"/>
    <w:uiPriority w:val="99"/>
    <w:unhideWhenUsed/>
    <w:rsid w:val="00461D77"/>
    <w:rPr>
      <w:color w:val="0000FF"/>
      <w:u w:val="single"/>
    </w:rPr>
  </w:style>
  <w:style w:type="character" w:customStyle="1" w:styleId="il">
    <w:name w:val="il"/>
    <w:rsid w:val="00461D77"/>
  </w:style>
  <w:style w:type="paragraph" w:styleId="NormalWeb">
    <w:name w:val="Normal (Web)"/>
    <w:basedOn w:val="Normal"/>
    <w:uiPriority w:val="99"/>
    <w:unhideWhenUsed/>
    <w:rsid w:val="008A26F0"/>
    <w:pPr>
      <w:spacing w:before="100" w:beforeAutospacing="1" w:after="100" w:afterAutospacing="1"/>
    </w:pPr>
    <w:rPr>
      <w:sz w:val="20"/>
    </w:rPr>
  </w:style>
  <w:style w:type="table" w:styleId="TableGrid">
    <w:name w:val="Table Grid"/>
    <w:basedOn w:val="TableNormal"/>
    <w:rsid w:val="00C8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E1B19"/>
    <w:rPr>
      <w:i/>
      <w:iCs/>
    </w:rPr>
  </w:style>
  <w:style w:type="character" w:styleId="Strong">
    <w:name w:val="Strong"/>
    <w:basedOn w:val="DefaultParagraphFont"/>
    <w:uiPriority w:val="22"/>
    <w:qFormat/>
    <w:rsid w:val="006E1B1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37458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7458"/>
    <w:rPr>
      <w:rFonts w:ascii="Times New Roman" w:hAnsi="Times New Roman"/>
      <w:b/>
      <w:bCs/>
      <w:sz w:val="36"/>
      <w:szCs w:val="36"/>
    </w:rPr>
  </w:style>
  <w:style w:type="paragraph" w:customStyle="1" w:styleId="Default">
    <w:name w:val="Default"/>
    <w:rsid w:val="00A909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6D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E687E"/>
    <w:rPr>
      <w:rFonts w:ascii="Times" w:hAnsi="Times"/>
      <w:sz w:val="24"/>
      <w:lang w:bidi="ar-SA"/>
    </w:rPr>
  </w:style>
  <w:style w:type="paragraph" w:customStyle="1" w:styleId="BasicParagraph">
    <w:name w:val="[Basic Paragraph]"/>
    <w:basedOn w:val="Normal"/>
    <w:uiPriority w:val="99"/>
    <w:rsid w:val="003E687E"/>
    <w:pPr>
      <w:autoSpaceDE w:val="0"/>
      <w:autoSpaceDN w:val="0"/>
      <w:bidi/>
      <w:adjustRightInd w:val="0"/>
      <w:spacing w:line="288" w:lineRule="auto"/>
      <w:textAlignment w:val="center"/>
    </w:pPr>
    <w:rPr>
      <w:rFonts w:ascii="Adobe Hebrew" w:eastAsiaTheme="minorHAnsi" w:hAnsi="Adobe Hebrew" w:cs="Adobe Hebrew"/>
      <w:noProof/>
      <w:color w:val="000000"/>
      <w:szCs w:val="24"/>
      <w:lang w:eastAsia="he-IL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3370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gportal.technion.ac.il/%D7%A7%D7%91%D7%9C%D7%AA-%D7%94%D7%AA%D7%90%D7%9E%D7%95%D7%AA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gportal.technion.ac.il/%D7%A7%D7%91%D7%9C%D7%AA-%D7%94%D7%AA%D7%90%D7%9E%D7%95%D7%A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mahmood@technion.ac.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gportal.technion.ac.il/wp-content/uploads/2022/08/%D7%AA%D7%A7%D7%A0%D7%95%D7%9F-%D7%9E%D7%A9%D7%9E%D7%A2%D7%AA%D7%99-%D7%9C%D7%A1%D7%98%D7%95%D7%93%D7%A0%D7%98%D7%99%D7%9D-2021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1CA1F3A7EFC4F8718C8B1E5882DB5" ma:contentTypeVersion="18" ma:contentTypeDescription="Create a new document." ma:contentTypeScope="" ma:versionID="dd3f970a823ca5fa0b79cf93c52b674f">
  <xsd:schema xmlns:xsd="http://www.w3.org/2001/XMLSchema" xmlns:xs="http://www.w3.org/2001/XMLSchema" xmlns:p="http://schemas.microsoft.com/office/2006/metadata/properties" xmlns:ns3="ea711cf7-17d7-4c11-9e9e-2d05efecd319" xmlns:ns4="32d3049e-d09a-4deb-9b36-5708a3a7c398" targetNamespace="http://schemas.microsoft.com/office/2006/metadata/properties" ma:root="true" ma:fieldsID="96819293dcabc6a269d32030a5213c41" ns3:_="" ns4:_="">
    <xsd:import namespace="ea711cf7-17d7-4c11-9e9e-2d05efecd319"/>
    <xsd:import namespace="32d3049e-d09a-4deb-9b36-5708a3a7c3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1cf7-17d7-4c11-9e9e-2d05efecd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049e-d09a-4deb-9b36-5708a3a7c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1cf7-17d7-4c11-9e9e-2d05efecd319" xsi:nil="true"/>
  </documentManagement>
</p:properties>
</file>

<file path=customXml/itemProps1.xml><?xml version="1.0" encoding="utf-8"?>
<ds:datastoreItem xmlns:ds="http://schemas.openxmlformats.org/officeDocument/2006/customXml" ds:itemID="{E0D6F48A-19E3-4BCD-89A2-8AE42E133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2DA1C-3B63-4865-BE07-7368EA93E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1cf7-17d7-4c11-9e9e-2d05efecd319"/>
    <ds:schemaRef ds:uri="32d3049e-d09a-4deb-9b36-5708a3a7c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F27403-D655-4FFB-9F5B-ED008DD0CB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18D6FF-E5DD-4E0B-BA00-0DA8687ED2FE}">
  <ds:schemaRefs>
    <ds:schemaRef ds:uri="http://purl.org/dc/dcmitype/"/>
    <ds:schemaRef ds:uri="ea711cf7-17d7-4c11-9e9e-2d05efecd319"/>
    <ds:schemaRef ds:uri="http://purl.org/dc/terms/"/>
    <ds:schemaRef ds:uri="32d3049e-d09a-4deb-9b36-5708a3a7c398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2524</Characters>
  <Application>Microsoft Office Word</Application>
  <DocSecurity>4</DocSecurity>
  <Lines>280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548: Effective College Teaching</vt:lpstr>
    </vt:vector>
  </TitlesOfParts>
  <Company>Center for Learning and Teaching</Company>
  <LinksUpToDate>false</LinksUpToDate>
  <CharactersWithSpaces>2798</CharactersWithSpaces>
  <SharedDoc>false</SharedDoc>
  <HLinks>
    <vt:vector size="6" baseType="variant"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mailto:cornellcte@cornell.edu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548: Effective College Teaching</dc:title>
  <dc:creator>deborah trumbull</dc:creator>
  <cp:lastModifiedBy>רכזת תוכנית מנהל עסקים - מדעי הנתונים וההחלטות</cp:lastModifiedBy>
  <cp:revision>2</cp:revision>
  <cp:lastPrinted>2023-09-26T10:15:00Z</cp:lastPrinted>
  <dcterms:created xsi:type="dcterms:W3CDTF">2025-02-11T11:41:00Z</dcterms:created>
  <dcterms:modified xsi:type="dcterms:W3CDTF">2025-02-11T11:41:00Z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0x010100C261CA1F3A7EFC4F8718C8B1E5882DB5</vt:lpwstr>
  </property>
  <property fmtid="{D5CDD505-2E9C-101B-9397-08002B2CF9AE}" pid="3" name="GrammarlyDocumentId">
    <vt:lpwstr>3670aabb156c130c75aab995de07713324be750fb093a759a2477859fc493d4b</vt:lpwstr>
  </property>
</Properties>
</file>