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90591" w14:textId="77777777" w:rsidR="00461D77" w:rsidRPr="00DC2181" w:rsidRDefault="00461D77">
      <w:pPr>
        <w:pStyle w:val="WPNormal"/>
        <w:jc w:val="center"/>
        <w:rPr>
          <w:rFonts w:ascii="Calibri Light" w:hAnsi="Calibri Light" w:cs="Calibri Light"/>
          <w:bCs/>
        </w:rPr>
      </w:pPr>
    </w:p>
    <w:p w14:paraId="29E754A8" w14:textId="77777777" w:rsidR="00637C13" w:rsidRPr="00DC2181" w:rsidRDefault="00637C13">
      <w:pPr>
        <w:pStyle w:val="WPNormal"/>
        <w:jc w:val="center"/>
        <w:rPr>
          <w:rFonts w:ascii="Calibri Light" w:hAnsi="Calibri Light" w:cs="Calibri Light"/>
          <w:bCs/>
        </w:rPr>
      </w:pPr>
    </w:p>
    <w:p w14:paraId="2AA787BA" w14:textId="17612A44" w:rsidR="00461D77" w:rsidRPr="002513F0" w:rsidRDefault="00A01651">
      <w:pPr>
        <w:pStyle w:val="WPNormal"/>
        <w:jc w:val="center"/>
        <w:rPr>
          <w:rFonts w:ascii="Calibri Light" w:hAnsi="Calibri Light" w:cs="Calibri Light"/>
          <w:bCs/>
          <w:sz w:val="28"/>
          <w:szCs w:val="28"/>
        </w:rPr>
      </w:pPr>
      <w:r w:rsidRPr="002513F0">
        <w:rPr>
          <w:rFonts w:ascii="Calibri Light" w:hAnsi="Calibri Light" w:cs="Calibri Light"/>
          <w:b/>
          <w:bCs/>
          <w:smallCaps/>
          <w:sz w:val="28"/>
          <w:szCs w:val="28"/>
        </w:rPr>
        <w:t>Competitive Supply Chains</w:t>
      </w:r>
    </w:p>
    <w:p w14:paraId="780EA41D" w14:textId="6B0D130B" w:rsidR="00461D77" w:rsidRPr="00DC2181" w:rsidRDefault="00A07867">
      <w:pPr>
        <w:pStyle w:val="WPNormal"/>
        <w:spacing w:before="240"/>
        <w:jc w:val="center"/>
        <w:rPr>
          <w:rFonts w:ascii="Calibri Light" w:hAnsi="Calibri Light" w:cs="Calibri Light"/>
          <w:bCs/>
        </w:rPr>
      </w:pPr>
      <w:r>
        <w:rPr>
          <w:rFonts w:ascii="Calibri Light" w:hAnsi="Calibri Light" w:cs="Calibri Light"/>
          <w:bCs/>
        </w:rPr>
        <w:t>01/2023</w:t>
      </w:r>
    </w:p>
    <w:p w14:paraId="64BAD98E" w14:textId="4976971E" w:rsidR="00461D77" w:rsidRPr="00DC2181" w:rsidRDefault="00A01651">
      <w:pPr>
        <w:pStyle w:val="WPNormal"/>
        <w:jc w:val="center"/>
        <w:rPr>
          <w:rFonts w:ascii="Calibri Light" w:hAnsi="Calibri Light" w:cs="Calibri Light"/>
          <w:bCs/>
        </w:rPr>
      </w:pPr>
      <w:r w:rsidRPr="00DC2181">
        <w:rPr>
          <w:rFonts w:ascii="Calibri Light" w:hAnsi="Calibri Light" w:cs="Calibri Light"/>
          <w:bCs/>
        </w:rPr>
        <w:t>Bloomfield Building, Room 527</w:t>
      </w:r>
    </w:p>
    <w:p w14:paraId="6F390183" w14:textId="6F58F7C1" w:rsidR="00461D77" w:rsidRPr="00DC2181" w:rsidRDefault="00A01651">
      <w:pPr>
        <w:pStyle w:val="WPNormal"/>
        <w:jc w:val="center"/>
        <w:rPr>
          <w:rFonts w:ascii="Calibri Light" w:hAnsi="Calibri Light" w:cs="Calibri Light"/>
          <w:bCs/>
        </w:rPr>
      </w:pPr>
      <w:r w:rsidRPr="00DC2181">
        <w:rPr>
          <w:rFonts w:ascii="Calibri Light" w:hAnsi="Calibri Light" w:cs="Calibri Light"/>
          <w:bCs/>
        </w:rPr>
        <w:t>Monday, 16 &amp; 23 January 2023; 2:00 – 8:00PM</w:t>
      </w:r>
    </w:p>
    <w:p w14:paraId="78FBF220" w14:textId="77777777" w:rsidR="00461D77" w:rsidRPr="00DC2181" w:rsidRDefault="00461D77">
      <w:pPr>
        <w:pStyle w:val="WPNormal"/>
        <w:rPr>
          <w:rFonts w:ascii="Calibri Light" w:hAnsi="Calibri Light" w:cs="Calibri Light"/>
          <w:bCs/>
        </w:rPr>
      </w:pPr>
    </w:p>
    <w:p w14:paraId="7484B96C" w14:textId="77777777" w:rsidR="009B7991" w:rsidRPr="00DC2181" w:rsidRDefault="009B7991">
      <w:pPr>
        <w:pStyle w:val="WPNormal"/>
        <w:rPr>
          <w:rFonts w:ascii="Calibri Light" w:hAnsi="Calibri Light" w:cs="Calibri Light"/>
          <w:b/>
        </w:rPr>
      </w:pPr>
      <w:r w:rsidRPr="00DC2181">
        <w:rPr>
          <w:rFonts w:ascii="Calibri Light" w:hAnsi="Calibri Light" w:cs="Calibri Light"/>
          <w:b/>
        </w:rPr>
        <w:t>Teaching Staff:</w:t>
      </w:r>
    </w:p>
    <w:p w14:paraId="22CA518F" w14:textId="40D4747D" w:rsidR="00461D77" w:rsidRPr="00DC2181" w:rsidRDefault="00461D77">
      <w:pPr>
        <w:pStyle w:val="WPNormal"/>
        <w:rPr>
          <w:rFonts w:ascii="Calibri Light" w:hAnsi="Calibri Light" w:cs="Calibri Light"/>
          <w:bCs/>
        </w:rPr>
      </w:pPr>
      <w:r w:rsidRPr="00DC2181">
        <w:rPr>
          <w:rFonts w:ascii="Calibri Light" w:hAnsi="Calibri Light" w:cs="Calibri Light"/>
          <w:bCs/>
        </w:rPr>
        <w:t xml:space="preserve">Instructor: </w:t>
      </w:r>
      <w:r w:rsidRPr="00DC2181">
        <w:rPr>
          <w:rFonts w:ascii="Calibri Light" w:hAnsi="Calibri Light" w:cs="Calibri Light"/>
          <w:bCs/>
        </w:rPr>
        <w:tab/>
      </w:r>
      <w:r w:rsidRPr="00DC2181">
        <w:rPr>
          <w:rFonts w:ascii="Calibri Light" w:hAnsi="Calibri Light" w:cs="Calibri Light"/>
          <w:bCs/>
        </w:rPr>
        <w:tab/>
      </w:r>
      <w:r w:rsidR="00A01651" w:rsidRPr="00DC2181">
        <w:rPr>
          <w:rFonts w:ascii="Calibri Light" w:hAnsi="Calibri Light" w:cs="Calibri Light"/>
          <w:bCs/>
        </w:rPr>
        <w:t>Enver Yücesan</w:t>
      </w:r>
      <w:r w:rsidRPr="00DC2181">
        <w:rPr>
          <w:rFonts w:ascii="Calibri Light" w:hAnsi="Calibri Light" w:cs="Calibri Light"/>
          <w:bCs/>
        </w:rPr>
        <w:t xml:space="preserve"> </w:t>
      </w:r>
      <w:r w:rsidR="00EE04B2">
        <w:rPr>
          <w:rFonts w:ascii="Calibri Light" w:hAnsi="Calibri Light" w:cs="Calibri Light"/>
          <w:bCs/>
        </w:rPr>
        <w:t>[</w:t>
      </w:r>
      <w:r w:rsidR="00EE04B2" w:rsidRPr="00EE04B2">
        <w:rPr>
          <w:rFonts w:ascii="Calibri Light" w:hAnsi="Calibri Light" w:cs="Calibri Light"/>
          <w:bCs/>
          <w:i/>
          <w:iCs/>
        </w:rPr>
        <w:t>enver.yucesan@insead.edu</w:t>
      </w:r>
      <w:r w:rsidR="00EE04B2">
        <w:rPr>
          <w:rFonts w:ascii="Calibri Light" w:hAnsi="Calibri Light" w:cs="Calibri Light"/>
          <w:bCs/>
        </w:rPr>
        <w:t>]</w:t>
      </w:r>
    </w:p>
    <w:p w14:paraId="46A78F06" w14:textId="4DAE482F" w:rsidR="00461D77" w:rsidRPr="00DC2181" w:rsidRDefault="00461D77">
      <w:pPr>
        <w:pStyle w:val="WPNormal"/>
        <w:rPr>
          <w:rFonts w:ascii="Calibri Light" w:hAnsi="Calibri Light" w:cs="Calibri Light"/>
          <w:bCs/>
        </w:rPr>
      </w:pPr>
      <w:r w:rsidRPr="00DC2181">
        <w:rPr>
          <w:rFonts w:ascii="Calibri Light" w:hAnsi="Calibri Light" w:cs="Calibri Light"/>
          <w:bCs/>
        </w:rPr>
        <w:t>Office Hours:</w:t>
      </w:r>
      <w:r w:rsidRPr="00DC2181">
        <w:rPr>
          <w:rFonts w:ascii="Calibri Light" w:hAnsi="Calibri Light" w:cs="Calibri Light"/>
          <w:bCs/>
        </w:rPr>
        <w:tab/>
      </w:r>
      <w:r w:rsidRPr="00DC2181">
        <w:rPr>
          <w:rFonts w:ascii="Calibri Light" w:hAnsi="Calibri Light" w:cs="Calibri Light"/>
          <w:bCs/>
        </w:rPr>
        <w:tab/>
      </w:r>
      <w:r w:rsidR="00A01651" w:rsidRPr="00DC2181">
        <w:rPr>
          <w:rFonts w:ascii="Calibri Light" w:hAnsi="Calibri Light" w:cs="Calibri Light"/>
          <w:bCs/>
        </w:rPr>
        <w:t>Virtual office hours by appointment</w:t>
      </w:r>
    </w:p>
    <w:p w14:paraId="38F1AD5A" w14:textId="77777777" w:rsidR="00461D77" w:rsidRPr="00DC2181" w:rsidRDefault="00461D77">
      <w:pPr>
        <w:pStyle w:val="WPNormal"/>
        <w:rPr>
          <w:rFonts w:ascii="Calibri Light" w:hAnsi="Calibri Light" w:cs="Calibri Light"/>
          <w:bCs/>
        </w:rPr>
      </w:pPr>
    </w:p>
    <w:p w14:paraId="2A942BA4" w14:textId="127F35A2" w:rsidR="00637C13" w:rsidRPr="00DC2181" w:rsidRDefault="00637C13" w:rsidP="00912BFE">
      <w:pPr>
        <w:pStyle w:val="WPNormal"/>
        <w:rPr>
          <w:rFonts w:ascii="Calibri Light" w:hAnsi="Calibri Light" w:cs="Calibri Light"/>
          <w:bCs/>
        </w:rPr>
      </w:pPr>
      <w:r w:rsidRPr="00DC2181">
        <w:rPr>
          <w:rFonts w:ascii="Calibri Light" w:hAnsi="Calibri Light" w:cs="Calibri Light"/>
          <w:bCs/>
        </w:rPr>
        <w:t xml:space="preserve">Prerequisites: </w:t>
      </w:r>
      <w:r w:rsidR="009B7991" w:rsidRPr="00DC2181">
        <w:rPr>
          <w:rFonts w:ascii="Calibri Light" w:hAnsi="Calibri Light" w:cs="Calibri Light"/>
          <w:bCs/>
        </w:rPr>
        <w:t>[</w:t>
      </w:r>
      <w:r w:rsidR="00A01651" w:rsidRPr="00DC2181">
        <w:rPr>
          <w:rFonts w:ascii="Calibri Light" w:hAnsi="Calibri Light" w:cs="Calibri Light"/>
          <w:bCs/>
        </w:rPr>
        <w:t>Basic Statistics</w:t>
      </w:r>
      <w:r w:rsidR="009B7991" w:rsidRPr="00DC2181">
        <w:rPr>
          <w:rFonts w:ascii="Calibri Light" w:hAnsi="Calibri Light" w:cs="Calibri Light"/>
          <w:bCs/>
        </w:rPr>
        <w:t>] [</w:t>
      </w:r>
      <w:r w:rsidR="00A01651" w:rsidRPr="00DC2181">
        <w:rPr>
          <w:rFonts w:ascii="Calibri Light" w:hAnsi="Calibri Light" w:cs="Calibri Light"/>
          <w:bCs/>
        </w:rPr>
        <w:t>Operations Management</w:t>
      </w:r>
      <w:r w:rsidR="009B7991" w:rsidRPr="00DC2181">
        <w:rPr>
          <w:rFonts w:ascii="Calibri Light" w:hAnsi="Calibri Light" w:cs="Calibri Light"/>
          <w:bCs/>
        </w:rPr>
        <w:t>]</w:t>
      </w:r>
    </w:p>
    <w:p w14:paraId="115AF32B" w14:textId="78B591E0" w:rsidR="00A17B0C" w:rsidRPr="00DC2181" w:rsidRDefault="009B7991" w:rsidP="00912BFE">
      <w:pPr>
        <w:pStyle w:val="WPNormal"/>
        <w:rPr>
          <w:rFonts w:ascii="Calibri Light" w:hAnsi="Calibri Light" w:cs="Calibri Light"/>
          <w:bCs/>
        </w:rPr>
      </w:pPr>
      <w:r w:rsidRPr="00DC2181">
        <w:rPr>
          <w:rFonts w:ascii="Calibri Light" w:hAnsi="Calibri Light" w:cs="Calibri Light"/>
          <w:bCs/>
        </w:rPr>
        <w:t xml:space="preserve">Co-requisites: </w:t>
      </w:r>
      <w:r w:rsidR="004B0A73">
        <w:rPr>
          <w:rFonts w:ascii="Calibri Light" w:hAnsi="Calibri Light" w:cs="Calibri Light"/>
          <w:bCs/>
        </w:rPr>
        <w:sym w:font="Symbol" w:char="F0BE"/>
      </w:r>
    </w:p>
    <w:p w14:paraId="692F8220" w14:textId="0D12B768" w:rsidR="00A17B0C" w:rsidRPr="00DC2181" w:rsidRDefault="00EA779A" w:rsidP="00A17B0C">
      <w:pPr>
        <w:pStyle w:val="WPNormal"/>
        <w:rPr>
          <w:rFonts w:ascii="Calibri Light" w:hAnsi="Calibri Light" w:cs="Calibri Light"/>
          <w:bCs/>
        </w:rPr>
      </w:pPr>
      <w:r w:rsidRPr="00DC2181">
        <w:rPr>
          <w:rFonts w:ascii="Calibri Light" w:hAnsi="Calibri Light" w:cs="Calibri Light"/>
          <w:bCs/>
        </w:rPr>
        <w:t xml:space="preserve">Courses Without Credit: </w:t>
      </w:r>
      <w:r w:rsidR="004B0A73">
        <w:rPr>
          <w:rFonts w:ascii="Calibri Light" w:hAnsi="Calibri Light" w:cs="Calibri Light"/>
          <w:bCs/>
        </w:rPr>
        <w:sym w:font="Symbol" w:char="F0BE"/>
      </w:r>
    </w:p>
    <w:p w14:paraId="5E9FE6BB" w14:textId="77777777" w:rsidR="00EA779A" w:rsidRPr="00DC2181" w:rsidRDefault="00EA779A" w:rsidP="00A17B0C">
      <w:pPr>
        <w:pStyle w:val="WPNormal"/>
        <w:rPr>
          <w:rFonts w:ascii="Calibri Light" w:hAnsi="Calibri Light" w:cs="Calibri Light"/>
          <w:bCs/>
        </w:rPr>
      </w:pPr>
    </w:p>
    <w:p w14:paraId="37637D5C" w14:textId="2D1AD034" w:rsidR="00637C13" w:rsidRPr="00DC2181" w:rsidRDefault="00637C13" w:rsidP="00A17B0C">
      <w:pPr>
        <w:pStyle w:val="WPNormal"/>
        <w:rPr>
          <w:rFonts w:ascii="Calibri Light" w:hAnsi="Calibri Light" w:cs="Calibri Light"/>
          <w:bCs/>
        </w:rPr>
      </w:pPr>
      <w:r w:rsidRPr="00DC2181">
        <w:rPr>
          <w:rFonts w:ascii="Calibri Light" w:hAnsi="Calibri Light" w:cs="Calibri Light"/>
          <w:bCs/>
        </w:rPr>
        <w:t xml:space="preserve">Credits: </w:t>
      </w:r>
      <w:r w:rsidR="00960A05">
        <w:rPr>
          <w:rFonts w:ascii="Calibri Light" w:hAnsi="Calibri Light" w:cs="Calibri Light"/>
          <w:bCs/>
        </w:rPr>
        <w:t>1</w:t>
      </w:r>
    </w:p>
    <w:p w14:paraId="7ECCFBB3" w14:textId="77777777" w:rsidR="00637C13" w:rsidRPr="00DC2181" w:rsidRDefault="00637C13" w:rsidP="00637C13">
      <w:pPr>
        <w:pStyle w:val="WPNormal"/>
        <w:rPr>
          <w:rFonts w:ascii="Calibri Light" w:hAnsi="Calibri Light" w:cs="Calibri Light"/>
          <w:bCs/>
        </w:rPr>
      </w:pPr>
    </w:p>
    <w:p w14:paraId="18E0F498" w14:textId="050CA413" w:rsidR="003C36B3" w:rsidRPr="00DC2181" w:rsidRDefault="00572957" w:rsidP="00F13848">
      <w:pPr>
        <w:pStyle w:val="WPNormal"/>
        <w:rPr>
          <w:rFonts w:ascii="Calibri Light" w:hAnsi="Calibri Light" w:cs="Calibri Light"/>
          <w:bCs/>
        </w:rPr>
      </w:pPr>
      <w:r w:rsidRPr="00DC2181">
        <w:rPr>
          <w:rFonts w:ascii="Calibri Light" w:hAnsi="Calibri Light" w:cs="Calibri Light"/>
          <w:bCs/>
          <w:szCs w:val="24"/>
          <w:lang w:bidi="he-IL"/>
        </w:rPr>
        <w:t>Study hours per week</w:t>
      </w:r>
      <w:r w:rsidR="00587021" w:rsidRPr="00DC2181">
        <w:rPr>
          <w:rFonts w:ascii="Calibri Light" w:hAnsi="Calibri Light" w:cs="Calibri Light"/>
          <w:bCs/>
          <w:szCs w:val="24"/>
          <w:lang w:bidi="he-IL"/>
        </w:rPr>
        <w:t xml:space="preserve">: </w:t>
      </w:r>
      <w:r w:rsidRPr="00DC2181">
        <w:rPr>
          <w:rFonts w:ascii="Calibri Light" w:hAnsi="Calibri Light" w:cs="Calibri Light"/>
          <w:bCs/>
        </w:rPr>
        <w:t>[</w:t>
      </w:r>
      <w:r w:rsidR="00A01651" w:rsidRPr="00DC2181">
        <w:rPr>
          <w:rFonts w:ascii="Calibri Light" w:hAnsi="Calibri Light" w:cs="Calibri Light"/>
          <w:bCs/>
        </w:rPr>
        <w:t>6 hours/week</w:t>
      </w:r>
      <w:r w:rsidRPr="00DC2181">
        <w:rPr>
          <w:rFonts w:ascii="Calibri Light" w:hAnsi="Calibri Light" w:cs="Calibri Light"/>
          <w:bCs/>
        </w:rPr>
        <w:t>]</w:t>
      </w:r>
    </w:p>
    <w:p w14:paraId="3055A006" w14:textId="77777777" w:rsidR="00587021" w:rsidRPr="00DC2181" w:rsidRDefault="00587021" w:rsidP="00634A75">
      <w:pPr>
        <w:pStyle w:val="WPNormal"/>
        <w:rPr>
          <w:rFonts w:ascii="Calibri Light" w:hAnsi="Calibri Light" w:cs="Calibri Light"/>
          <w:bCs/>
          <w:rtl/>
          <w:lang w:bidi="he-IL"/>
        </w:rPr>
      </w:pPr>
    </w:p>
    <w:p w14:paraId="5FE8D6CD" w14:textId="77777777" w:rsidR="000342B4" w:rsidRPr="00DC2181" w:rsidRDefault="00461D77" w:rsidP="00220904">
      <w:pPr>
        <w:pStyle w:val="WPNormal"/>
        <w:spacing w:after="120"/>
        <w:rPr>
          <w:rFonts w:ascii="Calibri Light" w:hAnsi="Calibri Light" w:cs="Calibri Light"/>
          <w:b/>
        </w:rPr>
      </w:pPr>
      <w:r w:rsidRPr="00DC2181">
        <w:rPr>
          <w:rFonts w:ascii="Calibri Light" w:hAnsi="Calibri Light" w:cs="Calibri Light"/>
          <w:b/>
        </w:rPr>
        <w:t xml:space="preserve">Course </w:t>
      </w:r>
      <w:r w:rsidR="00C3497C" w:rsidRPr="00DC2181">
        <w:rPr>
          <w:rFonts w:ascii="Calibri Light" w:hAnsi="Calibri Light" w:cs="Calibri Light"/>
          <w:b/>
        </w:rPr>
        <w:t>Goals</w:t>
      </w:r>
      <w:r w:rsidR="001816AE" w:rsidRPr="00DC2181">
        <w:rPr>
          <w:rFonts w:ascii="Calibri Light" w:hAnsi="Calibri Light" w:cs="Calibri Light"/>
          <w:b/>
        </w:rPr>
        <w:t xml:space="preserve"> </w:t>
      </w:r>
      <w:r w:rsidRPr="00DC2181">
        <w:rPr>
          <w:rFonts w:ascii="Calibri Light" w:hAnsi="Calibri Light" w:cs="Calibri Light"/>
          <w:b/>
        </w:rPr>
        <w:t xml:space="preserve">and </w:t>
      </w:r>
      <w:r w:rsidR="00637C13" w:rsidRPr="00DC2181">
        <w:rPr>
          <w:rFonts w:ascii="Calibri Light" w:hAnsi="Calibri Light" w:cs="Calibri Light"/>
          <w:b/>
        </w:rPr>
        <w:t>Description</w:t>
      </w:r>
    </w:p>
    <w:p w14:paraId="0C62A31F" w14:textId="3FE4F869" w:rsidR="00C13B49" w:rsidRPr="00DC2181" w:rsidRDefault="00C13B49" w:rsidP="00C13B49">
      <w:pPr>
        <w:pStyle w:val="WPNormal"/>
        <w:jc w:val="both"/>
        <w:rPr>
          <w:rFonts w:ascii="Calibri Light" w:hAnsi="Calibri Light" w:cs="Calibri Light"/>
          <w:b/>
        </w:rPr>
      </w:pPr>
      <w:r w:rsidRPr="00DC2181">
        <w:rPr>
          <w:rFonts w:ascii="Calibri Light" w:hAnsi="Calibri Light" w:cs="Calibri Light"/>
          <w:bCs/>
          <w:spacing w:val="-3"/>
          <w:sz w:val="22"/>
          <w:szCs w:val="22"/>
        </w:rPr>
        <w:t xml:space="preserve">Recent supply chain disruptions have revived a debate between lean and resilient supply chains. </w:t>
      </w:r>
      <w:r w:rsidRPr="00DC2181">
        <w:rPr>
          <w:rFonts w:ascii="Calibri Light" w:hAnsi="Calibri Light" w:cs="Calibri Light"/>
          <w:b/>
          <w:spacing w:val="-3"/>
          <w:sz w:val="22"/>
          <w:szCs w:val="22"/>
        </w:rPr>
        <w:t xml:space="preserve">Supply Chain Management </w:t>
      </w:r>
      <w:r w:rsidRPr="00DC2181">
        <w:rPr>
          <w:rFonts w:ascii="Calibri Light" w:hAnsi="Calibri Light" w:cs="Calibri Light"/>
          <w:sz w:val="22"/>
          <w:szCs w:val="22"/>
        </w:rPr>
        <w:t xml:space="preserve">is a </w:t>
      </w:r>
      <w:r w:rsidRPr="00DC2181">
        <w:rPr>
          <w:rFonts w:ascii="Calibri Light" w:hAnsi="Calibri Light" w:cs="Calibri Light"/>
          <w:spacing w:val="-3"/>
          <w:sz w:val="22"/>
          <w:szCs w:val="22"/>
        </w:rPr>
        <w:t xml:space="preserve">multidisciplinary </w:t>
      </w:r>
      <w:r w:rsidRPr="00DC2181">
        <w:rPr>
          <w:rFonts w:ascii="Calibri Light" w:hAnsi="Calibri Light" w:cs="Calibri Light"/>
          <w:spacing w:val="-4"/>
          <w:sz w:val="22"/>
          <w:szCs w:val="22"/>
        </w:rPr>
        <w:t xml:space="preserve">course </w:t>
      </w:r>
      <w:r w:rsidRPr="00DC2181">
        <w:rPr>
          <w:rFonts w:ascii="Calibri Light" w:hAnsi="Calibri Light" w:cs="Calibri Light"/>
          <w:spacing w:val="-3"/>
          <w:sz w:val="22"/>
          <w:szCs w:val="22"/>
        </w:rPr>
        <w:t xml:space="preserve">designed </w:t>
      </w:r>
      <w:r w:rsidRPr="00DC2181">
        <w:rPr>
          <w:rFonts w:ascii="Calibri Light" w:hAnsi="Calibri Light" w:cs="Calibri Light"/>
          <w:sz w:val="22"/>
          <w:szCs w:val="22"/>
        </w:rPr>
        <w:t xml:space="preserve">to quantify the trade-off between leanness and resilience to </w:t>
      </w:r>
      <w:r w:rsidRPr="00DC2181">
        <w:rPr>
          <w:rFonts w:ascii="Calibri Light" w:hAnsi="Calibri Light" w:cs="Calibri Light"/>
          <w:spacing w:val="-3"/>
          <w:sz w:val="22"/>
          <w:szCs w:val="22"/>
        </w:rPr>
        <w:t xml:space="preserve">help you create innovative business models </w:t>
      </w:r>
      <w:r w:rsidRPr="00DC2181">
        <w:rPr>
          <w:rFonts w:ascii="Calibri Light" w:hAnsi="Calibri Light" w:cs="Calibri Light"/>
          <w:sz w:val="22"/>
          <w:szCs w:val="22"/>
        </w:rPr>
        <w:t xml:space="preserve">and </w:t>
      </w:r>
      <w:r w:rsidRPr="00DC2181">
        <w:rPr>
          <w:rFonts w:ascii="Calibri Light" w:hAnsi="Calibri Light" w:cs="Calibri Light"/>
          <w:spacing w:val="-3"/>
          <w:sz w:val="22"/>
          <w:szCs w:val="22"/>
        </w:rPr>
        <w:t xml:space="preserve">deploy differentiated solutions that mitigate the tradeoff. With </w:t>
      </w:r>
      <w:r w:rsidRPr="00DC2181">
        <w:rPr>
          <w:rFonts w:ascii="Calibri Light" w:hAnsi="Calibri Light" w:cs="Calibri Light"/>
          <w:spacing w:val="-4"/>
          <w:sz w:val="22"/>
          <w:szCs w:val="22"/>
        </w:rPr>
        <w:t xml:space="preserve">greater </w:t>
      </w:r>
      <w:r w:rsidRPr="00DC2181">
        <w:rPr>
          <w:rFonts w:ascii="Calibri Light" w:hAnsi="Calibri Light" w:cs="Calibri Light"/>
          <w:spacing w:val="-3"/>
          <w:sz w:val="22"/>
          <w:szCs w:val="22"/>
        </w:rPr>
        <w:t xml:space="preserve">customer sophistication along with higher sensitivity on ESG, increasing network </w:t>
      </w:r>
      <w:r w:rsidRPr="00DC2181">
        <w:rPr>
          <w:rFonts w:ascii="Calibri Light" w:hAnsi="Calibri Light" w:cs="Calibri Light"/>
          <w:spacing w:val="-4"/>
          <w:sz w:val="22"/>
          <w:szCs w:val="22"/>
        </w:rPr>
        <w:t xml:space="preserve">fragmentation, </w:t>
      </w:r>
      <w:r w:rsidRPr="00DC2181">
        <w:rPr>
          <w:rFonts w:ascii="Calibri Light" w:hAnsi="Calibri Light" w:cs="Calibri Light"/>
          <w:spacing w:val="-3"/>
          <w:sz w:val="22"/>
          <w:szCs w:val="22"/>
        </w:rPr>
        <w:t xml:space="preserve">accelerating deglobalization </w:t>
      </w:r>
      <w:r w:rsidRPr="00DC2181">
        <w:rPr>
          <w:rFonts w:ascii="Calibri Light" w:hAnsi="Calibri Light" w:cs="Calibri Light"/>
          <w:sz w:val="22"/>
          <w:szCs w:val="22"/>
        </w:rPr>
        <w:t xml:space="preserve">and </w:t>
      </w:r>
      <w:r w:rsidRPr="00DC2181">
        <w:rPr>
          <w:rFonts w:ascii="Calibri Light" w:hAnsi="Calibri Light" w:cs="Calibri Light"/>
          <w:spacing w:val="-3"/>
          <w:sz w:val="22"/>
          <w:szCs w:val="22"/>
        </w:rPr>
        <w:t xml:space="preserve">dizzying technological innovation, </w:t>
      </w:r>
      <w:r w:rsidRPr="00DC2181">
        <w:rPr>
          <w:rFonts w:ascii="Calibri Light" w:hAnsi="Calibri Light" w:cs="Calibri Light"/>
          <w:sz w:val="22"/>
          <w:szCs w:val="22"/>
        </w:rPr>
        <w:t xml:space="preserve">the </w:t>
      </w:r>
      <w:r w:rsidRPr="00DC2181">
        <w:rPr>
          <w:rFonts w:ascii="Calibri Light" w:hAnsi="Calibri Light" w:cs="Calibri Light"/>
          <w:spacing w:val="-3"/>
          <w:sz w:val="22"/>
          <w:szCs w:val="22"/>
        </w:rPr>
        <w:t xml:space="preserve">primary role </w:t>
      </w:r>
      <w:r w:rsidRPr="00DC2181">
        <w:rPr>
          <w:rFonts w:ascii="Calibri Light" w:hAnsi="Calibri Light" w:cs="Calibri Light"/>
          <w:sz w:val="22"/>
          <w:szCs w:val="22"/>
        </w:rPr>
        <w:t xml:space="preserve">of </w:t>
      </w:r>
      <w:r w:rsidRPr="00DC2181">
        <w:rPr>
          <w:rFonts w:ascii="Calibri Light" w:hAnsi="Calibri Light" w:cs="Calibri Light"/>
          <w:spacing w:val="-3"/>
          <w:sz w:val="22"/>
          <w:szCs w:val="22"/>
        </w:rPr>
        <w:t xml:space="preserve">supply chain management goes beyond coordinating material, information, </w:t>
      </w:r>
      <w:r w:rsidRPr="00DC2181">
        <w:rPr>
          <w:rFonts w:ascii="Calibri Light" w:hAnsi="Calibri Light" w:cs="Calibri Light"/>
          <w:sz w:val="22"/>
          <w:szCs w:val="22"/>
        </w:rPr>
        <w:t xml:space="preserve">and </w:t>
      </w:r>
      <w:r w:rsidRPr="00DC2181">
        <w:rPr>
          <w:rFonts w:ascii="Calibri Light" w:hAnsi="Calibri Light" w:cs="Calibri Light"/>
          <w:spacing w:val="-3"/>
          <w:sz w:val="22"/>
          <w:szCs w:val="22"/>
        </w:rPr>
        <w:t>cash flows. This course is therefore</w:t>
      </w:r>
      <w:r w:rsidRPr="00DC2181">
        <w:rPr>
          <w:rFonts w:ascii="Calibri Light" w:hAnsi="Calibri Light" w:cs="Calibri Light"/>
          <w:sz w:val="22"/>
          <w:szCs w:val="22"/>
        </w:rPr>
        <w:t xml:space="preserve"> </w:t>
      </w:r>
      <w:r w:rsidRPr="00DC2181">
        <w:rPr>
          <w:rFonts w:ascii="Calibri Light" w:hAnsi="Calibri Light" w:cs="Calibri Light"/>
          <w:spacing w:val="-3"/>
          <w:sz w:val="22"/>
          <w:szCs w:val="22"/>
        </w:rPr>
        <w:t xml:space="preserve">designed </w:t>
      </w:r>
      <w:r w:rsidRPr="00DC2181">
        <w:rPr>
          <w:rFonts w:ascii="Calibri Light" w:hAnsi="Calibri Light" w:cs="Calibri Light"/>
          <w:sz w:val="22"/>
          <w:szCs w:val="22"/>
        </w:rPr>
        <w:t xml:space="preserve">to </w:t>
      </w:r>
      <w:r w:rsidRPr="00DC2181">
        <w:rPr>
          <w:rFonts w:ascii="Calibri Light" w:hAnsi="Calibri Light" w:cs="Calibri Light"/>
          <w:spacing w:val="-3"/>
          <w:sz w:val="22"/>
          <w:szCs w:val="22"/>
        </w:rPr>
        <w:t xml:space="preserve">address these issues through key concepts that underpin supply chain excellence, namely value, alignment, </w:t>
      </w:r>
      <w:r w:rsidRPr="00DC2181">
        <w:rPr>
          <w:rFonts w:ascii="Calibri Light" w:hAnsi="Calibri Light" w:cs="Calibri Light"/>
          <w:sz w:val="22"/>
          <w:szCs w:val="22"/>
        </w:rPr>
        <w:t xml:space="preserve">and </w:t>
      </w:r>
      <w:r w:rsidRPr="00DC2181">
        <w:rPr>
          <w:rFonts w:ascii="Calibri Light" w:hAnsi="Calibri Light" w:cs="Calibri Light"/>
          <w:spacing w:val="-4"/>
          <w:sz w:val="22"/>
          <w:szCs w:val="22"/>
        </w:rPr>
        <w:t>sustainability.</w:t>
      </w:r>
    </w:p>
    <w:p w14:paraId="3F1890A3" w14:textId="77777777" w:rsidR="00C13B49" w:rsidRPr="00DC2181" w:rsidRDefault="00C13B49" w:rsidP="00C13B49">
      <w:pPr>
        <w:pStyle w:val="Heading4"/>
        <w:spacing w:before="120"/>
        <w:jc w:val="both"/>
        <w:rPr>
          <w:rFonts w:ascii="Calibri Light" w:hAnsi="Calibri Light" w:cs="Calibri Light"/>
          <w:b/>
          <w:bCs/>
          <w:i w:val="0"/>
          <w:iCs w:val="0"/>
          <w:color w:val="auto"/>
          <w:sz w:val="22"/>
          <w:szCs w:val="22"/>
        </w:rPr>
      </w:pPr>
      <w:r w:rsidRPr="00DC2181">
        <w:rPr>
          <w:rFonts w:ascii="Calibri Light" w:hAnsi="Calibri Light" w:cs="Calibri Light"/>
          <w:b/>
          <w:bCs/>
          <w:i w:val="0"/>
          <w:iCs w:val="0"/>
          <w:color w:val="auto"/>
          <w:sz w:val="22"/>
          <w:szCs w:val="22"/>
        </w:rPr>
        <w:t>Value</w:t>
      </w:r>
    </w:p>
    <w:p w14:paraId="2C7195C8" w14:textId="77777777" w:rsidR="00C13B49" w:rsidRPr="00DC2181" w:rsidRDefault="00C13B49" w:rsidP="00C13B49">
      <w:pPr>
        <w:pStyle w:val="BodyText"/>
        <w:spacing w:before="25" w:line="228" w:lineRule="auto"/>
        <w:jc w:val="both"/>
        <w:rPr>
          <w:rFonts w:ascii="Calibri Light" w:hAnsi="Calibri Light" w:cs="Calibri Light"/>
          <w:sz w:val="22"/>
          <w:szCs w:val="22"/>
        </w:rPr>
      </w:pPr>
      <w:r w:rsidRPr="00DC2181">
        <w:rPr>
          <w:rFonts w:ascii="Calibri Light" w:hAnsi="Calibri Light" w:cs="Calibri Light"/>
          <w:sz w:val="22"/>
          <w:szCs w:val="22"/>
        </w:rPr>
        <w:t xml:space="preserve">Like all managers, a supply chain </w:t>
      </w:r>
      <w:r w:rsidRPr="00DC2181">
        <w:rPr>
          <w:rFonts w:ascii="Calibri Light" w:hAnsi="Calibri Light" w:cs="Calibri Light"/>
          <w:spacing w:val="-4"/>
          <w:sz w:val="22"/>
          <w:szCs w:val="22"/>
        </w:rPr>
        <w:t xml:space="preserve">manager’s </w:t>
      </w:r>
      <w:r w:rsidRPr="00DC2181">
        <w:rPr>
          <w:rFonts w:ascii="Calibri Light" w:hAnsi="Calibri Light" w:cs="Calibri Light"/>
          <w:spacing w:val="-3"/>
          <w:sz w:val="22"/>
          <w:szCs w:val="22"/>
        </w:rPr>
        <w:t xml:space="preserve">primary responsibility </w:t>
      </w:r>
      <w:r w:rsidRPr="00DC2181">
        <w:rPr>
          <w:rFonts w:ascii="Calibri Light" w:hAnsi="Calibri Light" w:cs="Calibri Light"/>
          <w:sz w:val="22"/>
          <w:szCs w:val="22"/>
        </w:rPr>
        <w:t xml:space="preserve">is </w:t>
      </w:r>
      <w:r w:rsidRPr="00DC2181">
        <w:rPr>
          <w:rFonts w:ascii="Calibri Light" w:hAnsi="Calibri Light" w:cs="Calibri Light"/>
          <w:spacing w:val="-3"/>
          <w:sz w:val="22"/>
          <w:szCs w:val="22"/>
        </w:rPr>
        <w:t xml:space="preserve">to create value. </w:t>
      </w:r>
      <w:r w:rsidRPr="00DC2181">
        <w:rPr>
          <w:rFonts w:ascii="Calibri Light" w:hAnsi="Calibri Light" w:cs="Calibri Light"/>
          <w:sz w:val="22"/>
          <w:szCs w:val="22"/>
        </w:rPr>
        <w:t xml:space="preserve">In </w:t>
      </w:r>
      <w:r w:rsidRPr="00DC2181">
        <w:rPr>
          <w:rFonts w:ascii="Calibri Light" w:hAnsi="Calibri Light" w:cs="Calibri Light"/>
          <w:spacing w:val="-3"/>
          <w:sz w:val="22"/>
          <w:szCs w:val="22"/>
        </w:rPr>
        <w:t>managing</w:t>
      </w:r>
      <w:r w:rsidRPr="00DC2181">
        <w:rPr>
          <w:rFonts w:ascii="Calibri Light" w:hAnsi="Calibri Light" w:cs="Calibri Light"/>
          <w:sz w:val="22"/>
          <w:szCs w:val="22"/>
        </w:rPr>
        <w:t xml:space="preserve"> </w:t>
      </w:r>
      <w:r w:rsidRPr="00DC2181">
        <w:rPr>
          <w:rFonts w:ascii="Calibri Light" w:hAnsi="Calibri Light" w:cs="Calibri Light"/>
          <w:spacing w:val="-4"/>
          <w:sz w:val="22"/>
          <w:szCs w:val="22"/>
        </w:rPr>
        <w:t xml:space="preserve">inventory, </w:t>
      </w:r>
      <w:r w:rsidRPr="00DC2181">
        <w:rPr>
          <w:rFonts w:ascii="Calibri Light" w:hAnsi="Calibri Light" w:cs="Calibri Light"/>
          <w:spacing w:val="-3"/>
          <w:sz w:val="22"/>
          <w:szCs w:val="22"/>
        </w:rPr>
        <w:t xml:space="preserve">deploying </w:t>
      </w:r>
      <w:r w:rsidRPr="00DC2181">
        <w:rPr>
          <w:rFonts w:ascii="Calibri Light" w:hAnsi="Calibri Light" w:cs="Calibri Light"/>
          <w:sz w:val="22"/>
          <w:szCs w:val="22"/>
        </w:rPr>
        <w:t xml:space="preserve">an innovative </w:t>
      </w:r>
      <w:r w:rsidRPr="00DC2181">
        <w:rPr>
          <w:rFonts w:ascii="Calibri Light" w:hAnsi="Calibri Light" w:cs="Calibri Light"/>
          <w:spacing w:val="-3"/>
          <w:sz w:val="22"/>
          <w:szCs w:val="22"/>
        </w:rPr>
        <w:t xml:space="preserve">business model, granting payment terms </w:t>
      </w:r>
      <w:r w:rsidRPr="00DC2181">
        <w:rPr>
          <w:rFonts w:ascii="Calibri Light" w:hAnsi="Calibri Light" w:cs="Calibri Light"/>
          <w:sz w:val="22"/>
          <w:szCs w:val="22"/>
        </w:rPr>
        <w:t xml:space="preserve">on a </w:t>
      </w:r>
      <w:r w:rsidRPr="00DC2181">
        <w:rPr>
          <w:rFonts w:ascii="Calibri Light" w:hAnsi="Calibri Light" w:cs="Calibri Light"/>
          <w:spacing w:val="-3"/>
          <w:sz w:val="22"/>
          <w:szCs w:val="22"/>
        </w:rPr>
        <w:t xml:space="preserve">sales contract, negotiating </w:t>
      </w:r>
      <w:r w:rsidRPr="00DC2181">
        <w:rPr>
          <w:rFonts w:ascii="Calibri Light" w:hAnsi="Calibri Light" w:cs="Calibri Light"/>
          <w:sz w:val="22"/>
          <w:szCs w:val="22"/>
        </w:rPr>
        <w:t xml:space="preserve">a </w:t>
      </w:r>
      <w:r w:rsidRPr="00DC2181">
        <w:rPr>
          <w:rFonts w:ascii="Calibri Light" w:hAnsi="Calibri Light" w:cs="Calibri Light"/>
          <w:spacing w:val="-4"/>
          <w:sz w:val="22"/>
          <w:szCs w:val="22"/>
        </w:rPr>
        <w:t xml:space="preserve">procurement </w:t>
      </w:r>
      <w:r w:rsidRPr="00DC2181">
        <w:rPr>
          <w:rFonts w:ascii="Calibri Light" w:hAnsi="Calibri Light" w:cs="Calibri Light"/>
          <w:spacing w:val="-3"/>
          <w:sz w:val="22"/>
          <w:szCs w:val="22"/>
        </w:rPr>
        <w:t xml:space="preserve">contract, or investing </w:t>
      </w:r>
      <w:r w:rsidRPr="00DC2181">
        <w:rPr>
          <w:rFonts w:ascii="Calibri Light" w:hAnsi="Calibri Light" w:cs="Calibri Light"/>
          <w:sz w:val="22"/>
          <w:szCs w:val="22"/>
        </w:rPr>
        <w:t xml:space="preserve">in a new </w:t>
      </w:r>
      <w:r w:rsidRPr="00DC2181">
        <w:rPr>
          <w:rFonts w:ascii="Calibri Light" w:hAnsi="Calibri Light" w:cs="Calibri Light"/>
          <w:spacing w:val="-4"/>
          <w:sz w:val="22"/>
          <w:szCs w:val="22"/>
        </w:rPr>
        <w:t xml:space="preserve">technology, </w:t>
      </w:r>
      <w:r w:rsidRPr="00DC2181">
        <w:rPr>
          <w:rFonts w:ascii="Calibri Light" w:hAnsi="Calibri Light" w:cs="Calibri Light"/>
          <w:spacing w:val="-3"/>
          <w:sz w:val="22"/>
          <w:szCs w:val="22"/>
        </w:rPr>
        <w:t xml:space="preserve">she must only undertake initiatives that will create value. </w:t>
      </w:r>
      <w:r w:rsidRPr="00DC2181">
        <w:rPr>
          <w:rFonts w:ascii="Calibri Light" w:hAnsi="Calibri Light" w:cs="Calibri Light"/>
          <w:sz w:val="22"/>
          <w:szCs w:val="22"/>
        </w:rPr>
        <w:t xml:space="preserve">A </w:t>
      </w:r>
      <w:r w:rsidRPr="00DC2181">
        <w:rPr>
          <w:rFonts w:ascii="Calibri Light" w:hAnsi="Calibri Light" w:cs="Calibri Light"/>
          <w:spacing w:val="-3"/>
          <w:sz w:val="22"/>
          <w:szCs w:val="22"/>
        </w:rPr>
        <w:t xml:space="preserve">value-based management approach </w:t>
      </w:r>
      <w:r w:rsidRPr="00DC2181">
        <w:rPr>
          <w:rFonts w:ascii="Calibri Light" w:hAnsi="Calibri Light" w:cs="Calibri Light"/>
          <w:sz w:val="22"/>
          <w:szCs w:val="22"/>
        </w:rPr>
        <w:t xml:space="preserve">is </w:t>
      </w:r>
      <w:r w:rsidRPr="00DC2181">
        <w:rPr>
          <w:rFonts w:ascii="Calibri Light" w:hAnsi="Calibri Light" w:cs="Calibri Light"/>
          <w:spacing w:val="-4"/>
          <w:sz w:val="22"/>
          <w:szCs w:val="22"/>
        </w:rPr>
        <w:t xml:space="preserve">therefore </w:t>
      </w:r>
      <w:r w:rsidRPr="00DC2181">
        <w:rPr>
          <w:rFonts w:ascii="Calibri Light" w:hAnsi="Calibri Light" w:cs="Calibri Light"/>
          <w:spacing w:val="-3"/>
          <w:sz w:val="22"/>
          <w:szCs w:val="22"/>
        </w:rPr>
        <w:t xml:space="preserve">essential </w:t>
      </w:r>
      <w:r w:rsidRPr="00DC2181">
        <w:rPr>
          <w:rFonts w:ascii="Calibri Light" w:hAnsi="Calibri Light" w:cs="Calibri Light"/>
          <w:sz w:val="22"/>
          <w:szCs w:val="22"/>
        </w:rPr>
        <w:t xml:space="preserve">in </w:t>
      </w:r>
      <w:r w:rsidRPr="00DC2181">
        <w:rPr>
          <w:rFonts w:ascii="Calibri Light" w:hAnsi="Calibri Light" w:cs="Calibri Light"/>
          <w:spacing w:val="-3"/>
          <w:sz w:val="22"/>
          <w:szCs w:val="22"/>
        </w:rPr>
        <w:t xml:space="preserve">defining value </w:t>
      </w:r>
      <w:r w:rsidRPr="00DC2181">
        <w:rPr>
          <w:rFonts w:ascii="Calibri Light" w:hAnsi="Calibri Light" w:cs="Calibri Light"/>
          <w:sz w:val="22"/>
          <w:szCs w:val="22"/>
        </w:rPr>
        <w:t xml:space="preserve">in a </w:t>
      </w:r>
      <w:r w:rsidRPr="00DC2181">
        <w:rPr>
          <w:rFonts w:ascii="Calibri Light" w:hAnsi="Calibri Light" w:cs="Calibri Light"/>
          <w:spacing w:val="-4"/>
          <w:sz w:val="22"/>
          <w:szCs w:val="22"/>
        </w:rPr>
        <w:t xml:space="preserve">concrete </w:t>
      </w:r>
      <w:r w:rsidRPr="00DC2181">
        <w:rPr>
          <w:rFonts w:ascii="Calibri Light" w:hAnsi="Calibri Light" w:cs="Calibri Light"/>
          <w:spacing w:val="-3"/>
          <w:sz w:val="22"/>
          <w:szCs w:val="22"/>
        </w:rPr>
        <w:t xml:space="preserve">fashion </w:t>
      </w:r>
      <w:r w:rsidRPr="00DC2181">
        <w:rPr>
          <w:rFonts w:ascii="Calibri Light" w:hAnsi="Calibri Light" w:cs="Calibri Light"/>
          <w:sz w:val="22"/>
          <w:szCs w:val="22"/>
        </w:rPr>
        <w:t xml:space="preserve">and </w:t>
      </w:r>
      <w:r w:rsidRPr="00DC2181">
        <w:rPr>
          <w:rFonts w:ascii="Calibri Light" w:hAnsi="Calibri Light" w:cs="Calibri Light"/>
          <w:spacing w:val="-3"/>
          <w:sz w:val="22"/>
          <w:szCs w:val="22"/>
        </w:rPr>
        <w:t xml:space="preserve">cascading </w:t>
      </w:r>
      <w:r w:rsidRPr="00DC2181">
        <w:rPr>
          <w:rFonts w:ascii="Calibri Light" w:hAnsi="Calibri Light" w:cs="Calibri Light"/>
          <w:sz w:val="22"/>
          <w:szCs w:val="22"/>
        </w:rPr>
        <w:t xml:space="preserve">it </w:t>
      </w:r>
      <w:r w:rsidRPr="00DC2181">
        <w:rPr>
          <w:rFonts w:ascii="Calibri Light" w:hAnsi="Calibri Light" w:cs="Calibri Light"/>
          <w:spacing w:val="-3"/>
          <w:sz w:val="22"/>
          <w:szCs w:val="22"/>
        </w:rPr>
        <w:t xml:space="preserve">throughout </w:t>
      </w:r>
      <w:r w:rsidRPr="00DC2181">
        <w:rPr>
          <w:rFonts w:ascii="Calibri Light" w:hAnsi="Calibri Light" w:cs="Calibri Light"/>
          <w:sz w:val="22"/>
          <w:szCs w:val="22"/>
        </w:rPr>
        <w:t xml:space="preserve">the </w:t>
      </w:r>
      <w:r w:rsidRPr="00DC2181">
        <w:rPr>
          <w:rFonts w:ascii="Calibri Light" w:hAnsi="Calibri Light" w:cs="Calibri Light"/>
          <w:spacing w:val="-3"/>
          <w:sz w:val="22"/>
          <w:szCs w:val="22"/>
        </w:rPr>
        <w:t xml:space="preserve">organization </w:t>
      </w:r>
      <w:r w:rsidRPr="00DC2181">
        <w:rPr>
          <w:rFonts w:ascii="Calibri Light" w:hAnsi="Calibri Light" w:cs="Calibri Light"/>
          <w:sz w:val="22"/>
          <w:szCs w:val="22"/>
        </w:rPr>
        <w:t xml:space="preserve">in a </w:t>
      </w:r>
      <w:r w:rsidRPr="00DC2181">
        <w:rPr>
          <w:rFonts w:ascii="Calibri Light" w:hAnsi="Calibri Light" w:cs="Calibri Light"/>
          <w:spacing w:val="-3"/>
          <w:sz w:val="22"/>
          <w:szCs w:val="22"/>
        </w:rPr>
        <w:t xml:space="preserve">way that </w:t>
      </w:r>
      <w:r w:rsidRPr="00DC2181">
        <w:rPr>
          <w:rFonts w:ascii="Calibri Light" w:hAnsi="Calibri Light" w:cs="Calibri Light"/>
          <w:sz w:val="22"/>
          <w:szCs w:val="22"/>
        </w:rPr>
        <w:t xml:space="preserve">is </w:t>
      </w:r>
      <w:r w:rsidRPr="00DC2181">
        <w:rPr>
          <w:rFonts w:ascii="Calibri Light" w:hAnsi="Calibri Light" w:cs="Calibri Light"/>
          <w:spacing w:val="-3"/>
          <w:sz w:val="22"/>
          <w:szCs w:val="22"/>
        </w:rPr>
        <w:t xml:space="preserve">consistent with </w:t>
      </w:r>
      <w:r w:rsidRPr="00DC2181">
        <w:rPr>
          <w:rFonts w:ascii="Calibri Light" w:hAnsi="Calibri Light" w:cs="Calibri Light"/>
          <w:sz w:val="22"/>
          <w:szCs w:val="22"/>
        </w:rPr>
        <w:t xml:space="preserve">a </w:t>
      </w:r>
      <w:r w:rsidRPr="00DC2181">
        <w:rPr>
          <w:rFonts w:ascii="Calibri Light" w:hAnsi="Calibri Light" w:cs="Calibri Light"/>
          <w:spacing w:val="-4"/>
          <w:sz w:val="22"/>
          <w:szCs w:val="22"/>
        </w:rPr>
        <w:t xml:space="preserve">manager’s </w:t>
      </w:r>
      <w:r w:rsidRPr="00DC2181">
        <w:rPr>
          <w:rFonts w:ascii="Calibri Light" w:hAnsi="Calibri Light" w:cs="Calibri Light"/>
          <w:spacing w:val="-3"/>
          <w:sz w:val="22"/>
          <w:szCs w:val="22"/>
        </w:rPr>
        <w:t xml:space="preserve">daily </w:t>
      </w:r>
      <w:r w:rsidRPr="00DC2181">
        <w:rPr>
          <w:rFonts w:ascii="Calibri Light" w:hAnsi="Calibri Light" w:cs="Calibri Light"/>
          <w:spacing w:val="-4"/>
          <w:sz w:val="22"/>
          <w:szCs w:val="22"/>
        </w:rPr>
        <w:t xml:space="preserve">responsibilities </w:t>
      </w:r>
      <w:r w:rsidRPr="00DC2181">
        <w:rPr>
          <w:rFonts w:ascii="Calibri Light" w:hAnsi="Calibri Light" w:cs="Calibri Light"/>
          <w:sz w:val="22"/>
          <w:szCs w:val="22"/>
        </w:rPr>
        <w:t xml:space="preserve">and </w:t>
      </w:r>
      <w:r w:rsidRPr="00DC2181">
        <w:rPr>
          <w:rFonts w:ascii="Calibri Light" w:hAnsi="Calibri Light" w:cs="Calibri Light"/>
          <w:spacing w:val="-3"/>
          <w:sz w:val="22"/>
          <w:szCs w:val="22"/>
        </w:rPr>
        <w:t xml:space="preserve">performance </w:t>
      </w:r>
      <w:r w:rsidRPr="00DC2181">
        <w:rPr>
          <w:rFonts w:ascii="Calibri Light" w:hAnsi="Calibri Light" w:cs="Calibri Light"/>
          <w:spacing w:val="-4"/>
          <w:sz w:val="22"/>
          <w:szCs w:val="22"/>
        </w:rPr>
        <w:t>targets.</w:t>
      </w:r>
    </w:p>
    <w:p w14:paraId="1C8BE7F5" w14:textId="77777777" w:rsidR="00C13B49" w:rsidRPr="00DC2181" w:rsidRDefault="00C13B49" w:rsidP="00C13B49">
      <w:pPr>
        <w:pStyle w:val="BodyText"/>
        <w:spacing w:before="120"/>
        <w:rPr>
          <w:rFonts w:ascii="Calibri Light" w:hAnsi="Calibri Light" w:cs="Calibri Light"/>
          <w:b/>
          <w:sz w:val="22"/>
          <w:szCs w:val="22"/>
        </w:rPr>
      </w:pPr>
      <w:r w:rsidRPr="00DC2181">
        <w:rPr>
          <w:rFonts w:ascii="Calibri Light" w:hAnsi="Calibri Light" w:cs="Calibri Light"/>
          <w:b/>
          <w:bCs/>
          <w:sz w:val="22"/>
          <w:szCs w:val="22"/>
        </w:rPr>
        <w:t>Alignment</w:t>
      </w:r>
    </w:p>
    <w:p w14:paraId="3E4E74BA" w14:textId="77777777" w:rsidR="00C13B49" w:rsidRPr="00DC2181" w:rsidRDefault="00C13B49" w:rsidP="00C13B49">
      <w:pPr>
        <w:pStyle w:val="BodyText"/>
        <w:ind w:right="202"/>
        <w:jc w:val="both"/>
        <w:rPr>
          <w:rFonts w:ascii="Calibri Light" w:hAnsi="Calibri Light" w:cs="Calibri Light"/>
          <w:sz w:val="22"/>
          <w:szCs w:val="22"/>
        </w:rPr>
      </w:pPr>
      <w:r w:rsidRPr="00DC2181">
        <w:rPr>
          <w:rFonts w:ascii="Calibri Light" w:hAnsi="Calibri Light" w:cs="Calibri Light"/>
          <w:sz w:val="22"/>
          <w:szCs w:val="22"/>
        </w:rPr>
        <w:t>While value creation is necessary, it does not automatically lead to value capture. It is vital to align all members of a supply chain to ensure they receive economic benefits that are commensurate with their contributions. Given that modern supply chains are decentralized ecosystems with no clear command-and-control structures, alignment does not happen organically.  In</w:t>
      </w:r>
      <w:r w:rsidRPr="00DC2181">
        <w:rPr>
          <w:rFonts w:ascii="Calibri Light" w:hAnsi="Calibri Light" w:cs="Calibri Light"/>
          <w:spacing w:val="-10"/>
          <w:sz w:val="22"/>
          <w:szCs w:val="22"/>
        </w:rPr>
        <w:t xml:space="preserve"> </w:t>
      </w:r>
      <w:r w:rsidRPr="00DC2181">
        <w:rPr>
          <w:rFonts w:ascii="Calibri Light" w:hAnsi="Calibri Light" w:cs="Calibri Light"/>
          <w:sz w:val="22"/>
          <w:szCs w:val="22"/>
        </w:rPr>
        <w:t>the</w:t>
      </w:r>
      <w:r w:rsidRPr="00DC2181">
        <w:rPr>
          <w:rFonts w:ascii="Calibri Light" w:hAnsi="Calibri Light" w:cs="Calibri Light"/>
          <w:spacing w:val="-9"/>
          <w:sz w:val="22"/>
          <w:szCs w:val="22"/>
        </w:rPr>
        <w:t xml:space="preserve"> </w:t>
      </w:r>
      <w:r w:rsidRPr="00DC2181">
        <w:rPr>
          <w:rFonts w:ascii="Calibri Light" w:hAnsi="Calibri Light" w:cs="Calibri Light"/>
          <w:sz w:val="22"/>
          <w:szCs w:val="22"/>
        </w:rPr>
        <w:t>short-term,</w:t>
      </w:r>
      <w:r w:rsidRPr="00DC2181">
        <w:rPr>
          <w:rFonts w:ascii="Calibri Light" w:hAnsi="Calibri Light" w:cs="Calibri Light"/>
          <w:spacing w:val="-9"/>
          <w:sz w:val="22"/>
          <w:szCs w:val="22"/>
        </w:rPr>
        <w:t xml:space="preserve"> </w:t>
      </w:r>
      <w:r w:rsidRPr="00DC2181">
        <w:rPr>
          <w:rFonts w:ascii="Calibri Light" w:hAnsi="Calibri Light" w:cs="Calibri Light"/>
          <w:sz w:val="22"/>
          <w:szCs w:val="22"/>
        </w:rPr>
        <w:t>managers</w:t>
      </w:r>
      <w:r w:rsidRPr="00DC2181">
        <w:rPr>
          <w:rFonts w:ascii="Calibri Light" w:hAnsi="Calibri Light" w:cs="Calibri Light"/>
          <w:spacing w:val="-9"/>
          <w:sz w:val="22"/>
          <w:szCs w:val="22"/>
        </w:rPr>
        <w:t xml:space="preserve"> </w:t>
      </w:r>
      <w:r w:rsidRPr="00DC2181">
        <w:rPr>
          <w:rFonts w:ascii="Calibri Light" w:hAnsi="Calibri Light" w:cs="Calibri Light"/>
          <w:sz w:val="22"/>
          <w:szCs w:val="22"/>
        </w:rPr>
        <w:t>must</w:t>
      </w:r>
      <w:r w:rsidRPr="00DC2181">
        <w:rPr>
          <w:rFonts w:ascii="Calibri Light" w:hAnsi="Calibri Light" w:cs="Calibri Light"/>
          <w:spacing w:val="-9"/>
          <w:sz w:val="22"/>
          <w:szCs w:val="22"/>
        </w:rPr>
        <w:t xml:space="preserve"> </w:t>
      </w:r>
      <w:r w:rsidRPr="00DC2181">
        <w:rPr>
          <w:rFonts w:ascii="Calibri Light" w:hAnsi="Calibri Light" w:cs="Calibri Light"/>
          <w:spacing w:val="-3"/>
          <w:sz w:val="22"/>
          <w:szCs w:val="22"/>
        </w:rPr>
        <w:t>therefore</w:t>
      </w:r>
      <w:r w:rsidRPr="00DC2181">
        <w:rPr>
          <w:rFonts w:ascii="Calibri Light" w:hAnsi="Calibri Light" w:cs="Calibri Light"/>
          <w:spacing w:val="-9"/>
          <w:sz w:val="22"/>
          <w:szCs w:val="22"/>
        </w:rPr>
        <w:t xml:space="preserve"> </w:t>
      </w:r>
      <w:r w:rsidRPr="00DC2181">
        <w:rPr>
          <w:rFonts w:ascii="Calibri Light" w:hAnsi="Calibri Light" w:cs="Calibri Light"/>
          <w:sz w:val="22"/>
          <w:szCs w:val="22"/>
        </w:rPr>
        <w:t>design</w:t>
      </w:r>
      <w:r w:rsidRPr="00DC2181">
        <w:rPr>
          <w:rFonts w:ascii="Calibri Light" w:hAnsi="Calibri Light" w:cs="Calibri Light"/>
          <w:spacing w:val="-9"/>
          <w:sz w:val="22"/>
          <w:szCs w:val="22"/>
        </w:rPr>
        <w:t xml:space="preserve"> </w:t>
      </w:r>
      <w:r w:rsidRPr="00DC2181">
        <w:rPr>
          <w:rFonts w:ascii="Calibri Light" w:hAnsi="Calibri Light" w:cs="Calibri Light"/>
          <w:spacing w:val="-3"/>
          <w:sz w:val="22"/>
          <w:szCs w:val="22"/>
        </w:rPr>
        <w:t xml:space="preserve">effective </w:t>
      </w:r>
      <w:r w:rsidRPr="00DC2181">
        <w:rPr>
          <w:rFonts w:ascii="Calibri Light" w:hAnsi="Calibri Light" w:cs="Calibri Light"/>
          <w:sz w:val="22"/>
          <w:szCs w:val="22"/>
        </w:rPr>
        <w:t>economic</w:t>
      </w:r>
      <w:r w:rsidRPr="00DC2181">
        <w:rPr>
          <w:rFonts w:ascii="Calibri Light" w:hAnsi="Calibri Light" w:cs="Calibri Light"/>
          <w:spacing w:val="-17"/>
          <w:sz w:val="22"/>
          <w:szCs w:val="22"/>
        </w:rPr>
        <w:t xml:space="preserve"> </w:t>
      </w:r>
      <w:r w:rsidRPr="00DC2181">
        <w:rPr>
          <w:rFonts w:ascii="Calibri Light" w:hAnsi="Calibri Light" w:cs="Calibri Light"/>
          <w:sz w:val="22"/>
          <w:szCs w:val="22"/>
        </w:rPr>
        <w:t>incentives</w:t>
      </w:r>
      <w:r w:rsidRPr="00DC2181">
        <w:rPr>
          <w:rFonts w:ascii="Calibri Light" w:hAnsi="Calibri Light" w:cs="Calibri Light"/>
          <w:spacing w:val="-16"/>
          <w:sz w:val="22"/>
          <w:szCs w:val="22"/>
        </w:rPr>
        <w:t xml:space="preserve"> </w:t>
      </w:r>
      <w:r w:rsidRPr="00DC2181">
        <w:rPr>
          <w:rFonts w:ascii="Calibri Light" w:hAnsi="Calibri Light" w:cs="Calibri Light"/>
          <w:sz w:val="22"/>
          <w:szCs w:val="22"/>
        </w:rPr>
        <w:t>while</w:t>
      </w:r>
      <w:r w:rsidRPr="00DC2181">
        <w:rPr>
          <w:rFonts w:ascii="Calibri Light" w:hAnsi="Calibri Light" w:cs="Calibri Light"/>
          <w:spacing w:val="-16"/>
          <w:sz w:val="22"/>
          <w:szCs w:val="22"/>
        </w:rPr>
        <w:t xml:space="preserve"> </w:t>
      </w:r>
      <w:r w:rsidRPr="00DC2181">
        <w:rPr>
          <w:rFonts w:ascii="Calibri Light" w:hAnsi="Calibri Light" w:cs="Calibri Light"/>
          <w:sz w:val="22"/>
          <w:szCs w:val="22"/>
        </w:rPr>
        <w:t>working</w:t>
      </w:r>
      <w:r w:rsidRPr="00DC2181">
        <w:rPr>
          <w:rFonts w:ascii="Calibri Light" w:hAnsi="Calibri Light" w:cs="Calibri Light"/>
          <w:spacing w:val="-16"/>
          <w:sz w:val="22"/>
          <w:szCs w:val="22"/>
        </w:rPr>
        <w:t xml:space="preserve"> </w:t>
      </w:r>
      <w:r w:rsidRPr="00DC2181">
        <w:rPr>
          <w:rFonts w:ascii="Calibri Light" w:hAnsi="Calibri Light" w:cs="Calibri Light"/>
          <w:sz w:val="22"/>
          <w:szCs w:val="22"/>
        </w:rPr>
        <w:t>to</w:t>
      </w:r>
      <w:r w:rsidRPr="00DC2181">
        <w:rPr>
          <w:rFonts w:ascii="Calibri Light" w:hAnsi="Calibri Light" w:cs="Calibri Light"/>
          <w:spacing w:val="-16"/>
          <w:sz w:val="22"/>
          <w:szCs w:val="22"/>
        </w:rPr>
        <w:t xml:space="preserve"> </w:t>
      </w:r>
      <w:r w:rsidRPr="00DC2181">
        <w:rPr>
          <w:rFonts w:ascii="Calibri Light" w:hAnsi="Calibri Light" w:cs="Calibri Light"/>
          <w:sz w:val="22"/>
          <w:szCs w:val="22"/>
        </w:rPr>
        <w:t>establish</w:t>
      </w:r>
      <w:r w:rsidRPr="00DC2181">
        <w:rPr>
          <w:rFonts w:ascii="Calibri Light" w:hAnsi="Calibri Light" w:cs="Calibri Light"/>
          <w:spacing w:val="-16"/>
          <w:sz w:val="22"/>
          <w:szCs w:val="22"/>
        </w:rPr>
        <w:t xml:space="preserve"> </w:t>
      </w:r>
      <w:r w:rsidRPr="00DC2181">
        <w:rPr>
          <w:rFonts w:ascii="Calibri Light" w:hAnsi="Calibri Light" w:cs="Calibri Light"/>
          <w:sz w:val="22"/>
          <w:szCs w:val="22"/>
        </w:rPr>
        <w:t>trust-based win-win</w:t>
      </w:r>
      <w:r w:rsidRPr="00DC2181">
        <w:rPr>
          <w:rFonts w:ascii="Calibri Light" w:hAnsi="Calibri Light" w:cs="Calibri Light"/>
          <w:spacing w:val="-5"/>
          <w:sz w:val="22"/>
          <w:szCs w:val="22"/>
        </w:rPr>
        <w:t xml:space="preserve"> </w:t>
      </w:r>
      <w:r w:rsidRPr="00DC2181">
        <w:rPr>
          <w:rFonts w:ascii="Calibri Light" w:hAnsi="Calibri Light" w:cs="Calibri Light"/>
          <w:sz w:val="22"/>
          <w:szCs w:val="22"/>
        </w:rPr>
        <w:t>solutions.</w:t>
      </w:r>
    </w:p>
    <w:p w14:paraId="62E0CB6D" w14:textId="77777777" w:rsidR="00C13B49" w:rsidRPr="00DC2181" w:rsidRDefault="00C13B49" w:rsidP="00C13B49">
      <w:pPr>
        <w:pStyle w:val="Heading4"/>
        <w:spacing w:before="120"/>
        <w:jc w:val="both"/>
        <w:rPr>
          <w:rFonts w:ascii="Calibri Light" w:hAnsi="Calibri Light" w:cs="Calibri Light"/>
          <w:b/>
          <w:bCs/>
          <w:i w:val="0"/>
          <w:iCs w:val="0"/>
          <w:color w:val="auto"/>
          <w:sz w:val="22"/>
          <w:szCs w:val="22"/>
        </w:rPr>
      </w:pPr>
      <w:r w:rsidRPr="00DC2181">
        <w:rPr>
          <w:rFonts w:ascii="Calibri Light" w:hAnsi="Calibri Light" w:cs="Calibri Light"/>
          <w:b/>
          <w:bCs/>
          <w:i w:val="0"/>
          <w:iCs w:val="0"/>
          <w:color w:val="auto"/>
          <w:sz w:val="22"/>
          <w:szCs w:val="22"/>
        </w:rPr>
        <w:lastRenderedPageBreak/>
        <w:t>Sustainability</w:t>
      </w:r>
    </w:p>
    <w:p w14:paraId="64E8F5DA" w14:textId="77777777" w:rsidR="00C13B49" w:rsidRPr="00DC2181" w:rsidRDefault="00C13B49" w:rsidP="00C13B49">
      <w:pPr>
        <w:pStyle w:val="BodyText"/>
        <w:spacing w:before="25" w:line="228" w:lineRule="auto"/>
        <w:ind w:right="81"/>
        <w:jc w:val="both"/>
        <w:rPr>
          <w:rFonts w:ascii="Calibri Light" w:hAnsi="Calibri Light" w:cs="Calibri Light"/>
          <w:sz w:val="22"/>
          <w:szCs w:val="22"/>
        </w:rPr>
      </w:pPr>
      <w:r w:rsidRPr="00DC2181">
        <w:rPr>
          <w:rFonts w:ascii="Calibri Light" w:hAnsi="Calibri Light" w:cs="Calibri Light"/>
          <w:sz w:val="22"/>
          <w:szCs w:val="22"/>
        </w:rPr>
        <w:t>As</w:t>
      </w:r>
      <w:r w:rsidRPr="00DC2181">
        <w:rPr>
          <w:rFonts w:ascii="Calibri Light" w:hAnsi="Calibri Light" w:cs="Calibri Light"/>
          <w:spacing w:val="-13"/>
          <w:sz w:val="22"/>
          <w:szCs w:val="22"/>
        </w:rPr>
        <w:t xml:space="preserve"> </w:t>
      </w:r>
      <w:r w:rsidRPr="00DC2181">
        <w:rPr>
          <w:rFonts w:ascii="Calibri Light" w:hAnsi="Calibri Light" w:cs="Calibri Light"/>
          <w:sz w:val="22"/>
          <w:szCs w:val="22"/>
        </w:rPr>
        <w:t>business</w:t>
      </w:r>
      <w:r w:rsidRPr="00DC2181">
        <w:rPr>
          <w:rFonts w:ascii="Calibri Light" w:hAnsi="Calibri Light" w:cs="Calibri Light"/>
          <w:spacing w:val="-13"/>
          <w:sz w:val="22"/>
          <w:szCs w:val="22"/>
        </w:rPr>
        <w:t xml:space="preserve"> </w:t>
      </w:r>
      <w:r w:rsidRPr="00DC2181">
        <w:rPr>
          <w:rFonts w:ascii="Calibri Light" w:hAnsi="Calibri Light" w:cs="Calibri Light"/>
          <w:sz w:val="22"/>
          <w:szCs w:val="22"/>
        </w:rPr>
        <w:t>models</w:t>
      </w:r>
      <w:r w:rsidRPr="00DC2181">
        <w:rPr>
          <w:rFonts w:ascii="Calibri Light" w:hAnsi="Calibri Light" w:cs="Calibri Light"/>
          <w:spacing w:val="-12"/>
          <w:sz w:val="22"/>
          <w:szCs w:val="22"/>
        </w:rPr>
        <w:t xml:space="preserve"> </w:t>
      </w:r>
      <w:r w:rsidRPr="00DC2181">
        <w:rPr>
          <w:rFonts w:ascii="Calibri Light" w:hAnsi="Calibri Light" w:cs="Calibri Light"/>
          <w:sz w:val="22"/>
          <w:szCs w:val="22"/>
        </w:rPr>
        <w:t>become</w:t>
      </w:r>
      <w:r w:rsidRPr="00DC2181">
        <w:rPr>
          <w:rFonts w:ascii="Calibri Light" w:hAnsi="Calibri Light" w:cs="Calibri Light"/>
          <w:spacing w:val="-13"/>
          <w:sz w:val="22"/>
          <w:szCs w:val="22"/>
        </w:rPr>
        <w:t xml:space="preserve"> </w:t>
      </w:r>
      <w:r w:rsidRPr="00DC2181">
        <w:rPr>
          <w:rFonts w:ascii="Calibri Light" w:hAnsi="Calibri Light" w:cs="Calibri Light"/>
          <w:sz w:val="22"/>
          <w:szCs w:val="22"/>
        </w:rPr>
        <w:t>obsolete,</w:t>
      </w:r>
      <w:r w:rsidRPr="00DC2181">
        <w:rPr>
          <w:rFonts w:ascii="Calibri Light" w:hAnsi="Calibri Light" w:cs="Calibri Light"/>
          <w:spacing w:val="-13"/>
          <w:sz w:val="22"/>
          <w:szCs w:val="22"/>
        </w:rPr>
        <w:t xml:space="preserve"> </w:t>
      </w:r>
      <w:r w:rsidRPr="00DC2181">
        <w:rPr>
          <w:rFonts w:ascii="Calibri Light" w:hAnsi="Calibri Light" w:cs="Calibri Light"/>
          <w:sz w:val="22"/>
          <w:szCs w:val="22"/>
        </w:rPr>
        <w:t>so</w:t>
      </w:r>
      <w:r w:rsidRPr="00DC2181">
        <w:rPr>
          <w:rFonts w:ascii="Calibri Light" w:hAnsi="Calibri Light" w:cs="Calibri Light"/>
          <w:spacing w:val="-12"/>
          <w:sz w:val="22"/>
          <w:szCs w:val="22"/>
        </w:rPr>
        <w:t xml:space="preserve"> </w:t>
      </w:r>
      <w:r w:rsidRPr="00DC2181">
        <w:rPr>
          <w:rFonts w:ascii="Calibri Light" w:hAnsi="Calibri Light" w:cs="Calibri Light"/>
          <w:sz w:val="22"/>
          <w:szCs w:val="22"/>
        </w:rPr>
        <w:t>do</w:t>
      </w:r>
      <w:r w:rsidRPr="00DC2181">
        <w:rPr>
          <w:rFonts w:ascii="Calibri Light" w:hAnsi="Calibri Light" w:cs="Calibri Light"/>
          <w:spacing w:val="-13"/>
          <w:sz w:val="22"/>
          <w:szCs w:val="22"/>
        </w:rPr>
        <w:t xml:space="preserve"> </w:t>
      </w:r>
      <w:r w:rsidRPr="00DC2181">
        <w:rPr>
          <w:rFonts w:ascii="Calibri Light" w:hAnsi="Calibri Light" w:cs="Calibri Light"/>
          <w:sz w:val="22"/>
          <w:szCs w:val="22"/>
        </w:rPr>
        <w:t>the</w:t>
      </w:r>
      <w:r w:rsidRPr="00DC2181">
        <w:rPr>
          <w:rFonts w:ascii="Calibri Light" w:hAnsi="Calibri Light" w:cs="Calibri Light"/>
          <w:spacing w:val="-12"/>
          <w:sz w:val="22"/>
          <w:szCs w:val="22"/>
        </w:rPr>
        <w:t xml:space="preserve"> </w:t>
      </w:r>
      <w:r w:rsidRPr="00DC2181">
        <w:rPr>
          <w:rFonts w:ascii="Calibri Light" w:hAnsi="Calibri Light" w:cs="Calibri Light"/>
          <w:sz w:val="22"/>
          <w:szCs w:val="22"/>
        </w:rPr>
        <w:t>supply</w:t>
      </w:r>
      <w:r w:rsidRPr="00DC2181">
        <w:rPr>
          <w:rFonts w:ascii="Calibri Light" w:hAnsi="Calibri Light" w:cs="Calibri Light"/>
          <w:spacing w:val="-13"/>
          <w:sz w:val="22"/>
          <w:szCs w:val="22"/>
        </w:rPr>
        <w:t xml:space="preserve"> </w:t>
      </w:r>
      <w:r w:rsidRPr="00DC2181">
        <w:rPr>
          <w:rFonts w:ascii="Calibri Light" w:hAnsi="Calibri Light" w:cs="Calibri Light"/>
          <w:sz w:val="22"/>
          <w:szCs w:val="22"/>
        </w:rPr>
        <w:t xml:space="preserve">chain solutions that deploy these models. It is </w:t>
      </w:r>
      <w:r w:rsidRPr="00DC2181">
        <w:rPr>
          <w:rFonts w:ascii="Calibri Light" w:hAnsi="Calibri Light" w:cs="Calibri Light"/>
          <w:spacing w:val="-3"/>
          <w:sz w:val="22"/>
          <w:szCs w:val="22"/>
        </w:rPr>
        <w:t xml:space="preserve">therefore </w:t>
      </w:r>
      <w:r w:rsidRPr="00DC2181">
        <w:rPr>
          <w:rFonts w:ascii="Calibri Light" w:hAnsi="Calibri Light" w:cs="Calibri Light"/>
          <w:sz w:val="22"/>
          <w:szCs w:val="22"/>
        </w:rPr>
        <w:t>necessary to</w:t>
      </w:r>
      <w:r w:rsidRPr="00DC2181">
        <w:rPr>
          <w:rFonts w:ascii="Calibri Light" w:hAnsi="Calibri Light" w:cs="Calibri Light"/>
          <w:spacing w:val="-14"/>
          <w:sz w:val="22"/>
          <w:szCs w:val="22"/>
        </w:rPr>
        <w:t xml:space="preserve"> </w:t>
      </w:r>
      <w:r w:rsidRPr="00DC2181">
        <w:rPr>
          <w:rFonts w:ascii="Calibri Light" w:hAnsi="Calibri Light" w:cs="Calibri Light"/>
          <w:sz w:val="22"/>
          <w:szCs w:val="22"/>
        </w:rPr>
        <w:t>continuously</w:t>
      </w:r>
      <w:r w:rsidRPr="00DC2181">
        <w:rPr>
          <w:rFonts w:ascii="Calibri Light" w:hAnsi="Calibri Light" w:cs="Calibri Light"/>
          <w:spacing w:val="-14"/>
          <w:sz w:val="22"/>
          <w:szCs w:val="22"/>
        </w:rPr>
        <w:t xml:space="preserve"> </w:t>
      </w:r>
      <w:r w:rsidRPr="00DC2181">
        <w:rPr>
          <w:rFonts w:ascii="Calibri Light" w:hAnsi="Calibri Light" w:cs="Calibri Light"/>
          <w:sz w:val="22"/>
          <w:szCs w:val="22"/>
        </w:rPr>
        <w:t>assess</w:t>
      </w:r>
      <w:r w:rsidRPr="00DC2181">
        <w:rPr>
          <w:rFonts w:ascii="Calibri Light" w:hAnsi="Calibri Light" w:cs="Calibri Light"/>
          <w:spacing w:val="-14"/>
          <w:sz w:val="22"/>
          <w:szCs w:val="22"/>
        </w:rPr>
        <w:t xml:space="preserve"> </w:t>
      </w:r>
      <w:r w:rsidRPr="00DC2181">
        <w:rPr>
          <w:rFonts w:ascii="Calibri Light" w:hAnsi="Calibri Light" w:cs="Calibri Light"/>
          <w:sz w:val="22"/>
          <w:szCs w:val="22"/>
        </w:rPr>
        <w:t>the</w:t>
      </w:r>
      <w:r w:rsidRPr="00DC2181">
        <w:rPr>
          <w:rFonts w:ascii="Calibri Light" w:hAnsi="Calibri Light" w:cs="Calibri Light"/>
          <w:spacing w:val="-14"/>
          <w:sz w:val="22"/>
          <w:szCs w:val="22"/>
        </w:rPr>
        <w:t xml:space="preserve"> </w:t>
      </w:r>
      <w:r w:rsidRPr="00DC2181">
        <w:rPr>
          <w:rFonts w:ascii="Calibri Light" w:hAnsi="Calibri Light" w:cs="Calibri Light"/>
          <w:sz w:val="22"/>
          <w:szCs w:val="22"/>
        </w:rPr>
        <w:t>validity</w:t>
      </w:r>
      <w:r w:rsidRPr="00DC2181">
        <w:rPr>
          <w:rFonts w:ascii="Calibri Light" w:hAnsi="Calibri Light" w:cs="Calibri Light"/>
          <w:spacing w:val="-14"/>
          <w:sz w:val="22"/>
          <w:szCs w:val="22"/>
        </w:rPr>
        <w:t xml:space="preserve"> </w:t>
      </w:r>
      <w:r w:rsidRPr="00DC2181">
        <w:rPr>
          <w:rFonts w:ascii="Calibri Light" w:hAnsi="Calibri Light" w:cs="Calibri Light"/>
          <w:sz w:val="22"/>
          <w:szCs w:val="22"/>
        </w:rPr>
        <w:t>of</w:t>
      </w:r>
      <w:r w:rsidRPr="00DC2181">
        <w:rPr>
          <w:rFonts w:ascii="Calibri Light" w:hAnsi="Calibri Light" w:cs="Calibri Light"/>
          <w:spacing w:val="-13"/>
          <w:sz w:val="22"/>
          <w:szCs w:val="22"/>
        </w:rPr>
        <w:t xml:space="preserve"> </w:t>
      </w:r>
      <w:r w:rsidRPr="00DC2181">
        <w:rPr>
          <w:rFonts w:ascii="Calibri Light" w:hAnsi="Calibri Light" w:cs="Calibri Light"/>
          <w:sz w:val="22"/>
          <w:szCs w:val="22"/>
        </w:rPr>
        <w:t>the</w:t>
      </w:r>
      <w:r w:rsidRPr="00DC2181">
        <w:rPr>
          <w:rFonts w:ascii="Calibri Light" w:hAnsi="Calibri Light" w:cs="Calibri Light"/>
          <w:spacing w:val="-14"/>
          <w:sz w:val="22"/>
          <w:szCs w:val="22"/>
        </w:rPr>
        <w:t xml:space="preserve"> </w:t>
      </w:r>
      <w:r w:rsidRPr="00DC2181">
        <w:rPr>
          <w:rFonts w:ascii="Calibri Light" w:hAnsi="Calibri Light" w:cs="Calibri Light"/>
          <w:sz w:val="22"/>
          <w:szCs w:val="22"/>
        </w:rPr>
        <w:t>current</w:t>
      </w:r>
      <w:r w:rsidRPr="00DC2181">
        <w:rPr>
          <w:rFonts w:ascii="Calibri Light" w:hAnsi="Calibri Light" w:cs="Calibri Light"/>
          <w:spacing w:val="-14"/>
          <w:sz w:val="22"/>
          <w:szCs w:val="22"/>
        </w:rPr>
        <w:t xml:space="preserve"> </w:t>
      </w:r>
      <w:r w:rsidRPr="00DC2181">
        <w:rPr>
          <w:rFonts w:ascii="Calibri Light" w:hAnsi="Calibri Light" w:cs="Calibri Light"/>
          <w:sz w:val="22"/>
          <w:szCs w:val="22"/>
        </w:rPr>
        <w:t>supply</w:t>
      </w:r>
      <w:r w:rsidRPr="00DC2181">
        <w:rPr>
          <w:rFonts w:ascii="Calibri Light" w:hAnsi="Calibri Light" w:cs="Calibri Light"/>
          <w:spacing w:val="-14"/>
          <w:sz w:val="22"/>
          <w:szCs w:val="22"/>
        </w:rPr>
        <w:t xml:space="preserve"> </w:t>
      </w:r>
      <w:r w:rsidRPr="00DC2181">
        <w:rPr>
          <w:rFonts w:ascii="Calibri Light" w:hAnsi="Calibri Light" w:cs="Calibri Light"/>
          <w:sz w:val="22"/>
          <w:szCs w:val="22"/>
        </w:rPr>
        <w:t xml:space="preserve">chain solution, monitor the </w:t>
      </w:r>
      <w:r w:rsidRPr="00DC2181">
        <w:rPr>
          <w:rFonts w:ascii="Calibri Light" w:hAnsi="Calibri Light" w:cs="Calibri Light"/>
          <w:spacing w:val="-2"/>
          <w:sz w:val="22"/>
          <w:szCs w:val="22"/>
        </w:rPr>
        <w:t xml:space="preserve">evolution </w:t>
      </w:r>
      <w:r w:rsidRPr="00DC2181">
        <w:rPr>
          <w:rFonts w:ascii="Calibri Light" w:hAnsi="Calibri Light" w:cs="Calibri Light"/>
          <w:sz w:val="22"/>
          <w:szCs w:val="22"/>
        </w:rPr>
        <w:t xml:space="preserve">of technologies and consumer preferences, and actively measure and manage risk. </w:t>
      </w:r>
      <w:r w:rsidRPr="00DC2181">
        <w:rPr>
          <w:rFonts w:ascii="Calibri Light" w:hAnsi="Calibri Light" w:cs="Calibri Light"/>
          <w:spacing w:val="-3"/>
          <w:sz w:val="22"/>
          <w:szCs w:val="22"/>
        </w:rPr>
        <w:t xml:space="preserve">Organizations </w:t>
      </w:r>
      <w:r w:rsidRPr="00DC2181">
        <w:rPr>
          <w:rFonts w:ascii="Calibri Light" w:hAnsi="Calibri Light" w:cs="Calibri Light"/>
          <w:sz w:val="22"/>
          <w:szCs w:val="22"/>
        </w:rPr>
        <w:t xml:space="preserve">must make judicious choices in product, process, </w:t>
      </w:r>
      <w:r w:rsidRPr="00DC2181">
        <w:rPr>
          <w:rFonts w:ascii="Calibri Light" w:hAnsi="Calibri Light" w:cs="Calibri Light"/>
          <w:spacing w:val="-2"/>
          <w:sz w:val="22"/>
          <w:szCs w:val="22"/>
        </w:rPr>
        <w:t xml:space="preserve">and </w:t>
      </w:r>
      <w:r w:rsidRPr="00DC2181">
        <w:rPr>
          <w:rFonts w:ascii="Calibri Light" w:hAnsi="Calibri Light" w:cs="Calibri Light"/>
          <w:sz w:val="22"/>
          <w:szCs w:val="22"/>
        </w:rPr>
        <w:t>supply chain design to proactively integrate ESG considerations by incorporating environmental constraints, producing positive social impact, and demonstrating uncompromising governance principles.</w:t>
      </w:r>
    </w:p>
    <w:p w14:paraId="469E31D3" w14:textId="77777777" w:rsidR="00C13B49" w:rsidRPr="00DC2181" w:rsidRDefault="00C13B49" w:rsidP="00634A75">
      <w:pPr>
        <w:pStyle w:val="WPNormal"/>
        <w:rPr>
          <w:rFonts w:ascii="Calibri Light" w:hAnsi="Calibri Light" w:cs="Calibri Light"/>
          <w:b/>
        </w:rPr>
      </w:pPr>
    </w:p>
    <w:p w14:paraId="39A9821E" w14:textId="41752877" w:rsidR="00461D77" w:rsidRPr="00DC2181" w:rsidRDefault="00461D77" w:rsidP="00C463FD">
      <w:pPr>
        <w:pStyle w:val="WPNormal"/>
        <w:spacing w:after="120"/>
        <w:rPr>
          <w:rFonts w:ascii="Calibri Light" w:hAnsi="Calibri Light" w:cs="Calibri Light"/>
          <w:b/>
        </w:rPr>
      </w:pPr>
      <w:r w:rsidRPr="00DC2181">
        <w:rPr>
          <w:rFonts w:ascii="Calibri Light" w:hAnsi="Calibri Light" w:cs="Calibri Light"/>
          <w:b/>
        </w:rPr>
        <w:t>Learning O</w:t>
      </w:r>
      <w:r w:rsidR="009B7991" w:rsidRPr="00DC2181">
        <w:rPr>
          <w:rFonts w:ascii="Calibri Light" w:hAnsi="Calibri Light" w:cs="Calibri Light"/>
          <w:b/>
        </w:rPr>
        <w:t>utcomes</w:t>
      </w:r>
      <w:r w:rsidR="00920D9D" w:rsidRPr="00DC2181">
        <w:rPr>
          <w:rFonts w:ascii="Calibri Light" w:hAnsi="Calibri Light" w:cs="Calibri Light"/>
          <w:b/>
        </w:rPr>
        <w:t xml:space="preserve"> </w:t>
      </w:r>
    </w:p>
    <w:p w14:paraId="3EBB1815" w14:textId="195E2E48" w:rsidR="00C463FD" w:rsidRPr="00C463FD" w:rsidRDefault="00C463FD" w:rsidP="00C463FD">
      <w:pPr>
        <w:ind w:right="96"/>
        <w:jc w:val="both"/>
        <w:rPr>
          <w:rFonts w:ascii="Calibri Light" w:hAnsi="Calibri Light" w:cs="Calibri Light"/>
          <w:sz w:val="22"/>
          <w:szCs w:val="22"/>
        </w:rPr>
      </w:pPr>
      <w:r w:rsidRPr="00C463FD">
        <w:rPr>
          <w:rFonts w:ascii="Calibri Light" w:hAnsi="Calibri Light" w:cs="Calibri Light"/>
          <w:bCs/>
          <w:sz w:val="22"/>
          <w:szCs w:val="22"/>
        </w:rPr>
        <w:t>Supply chain management</w:t>
      </w:r>
      <w:r w:rsidRPr="00C463FD">
        <w:rPr>
          <w:rFonts w:ascii="Calibri Light" w:hAnsi="Calibri Light" w:cs="Calibri Light"/>
          <w:sz w:val="22"/>
          <w:szCs w:val="22"/>
        </w:rPr>
        <w:t xml:space="preserve"> addresses the issues of matching production and service delivery philosophies to the strategy of the firm.  Moreover, it discusses how companies can design and manage supply chains to deal with the risks associated with demand-supply mismatch.  In an extended enterprise setting, members of an ecosystem would typically have divergent and often conflicting interests.  We therefore discuss approaches that promote alignment among these members to ensure effective supply chain management.  In the last module of the course, you should therefore expect to learn:</w:t>
      </w:r>
    </w:p>
    <w:p w14:paraId="2A97BD77" w14:textId="77777777" w:rsidR="00C463FD" w:rsidRPr="00C463FD" w:rsidRDefault="00C463FD" w:rsidP="00C463FD">
      <w:pPr>
        <w:widowControl w:val="0"/>
        <w:numPr>
          <w:ilvl w:val="0"/>
          <w:numId w:val="15"/>
        </w:numPr>
        <w:ind w:right="96"/>
        <w:jc w:val="both"/>
        <w:rPr>
          <w:rFonts w:ascii="Calibri Light" w:hAnsi="Calibri Light" w:cs="Calibri Light"/>
          <w:sz w:val="22"/>
          <w:szCs w:val="22"/>
        </w:rPr>
      </w:pPr>
      <w:r w:rsidRPr="00C463FD">
        <w:rPr>
          <w:rFonts w:ascii="Calibri Light" w:hAnsi="Calibri Light" w:cs="Calibri Light"/>
          <w:sz w:val="22"/>
          <w:szCs w:val="22"/>
        </w:rPr>
        <w:t>To quantify the devastating effect of local optimization</w:t>
      </w:r>
    </w:p>
    <w:p w14:paraId="1A4C3DEC" w14:textId="77777777" w:rsidR="00C463FD" w:rsidRPr="00C463FD" w:rsidRDefault="00C463FD" w:rsidP="00C463FD">
      <w:pPr>
        <w:widowControl w:val="0"/>
        <w:numPr>
          <w:ilvl w:val="0"/>
          <w:numId w:val="15"/>
        </w:numPr>
        <w:ind w:right="96"/>
        <w:jc w:val="both"/>
        <w:rPr>
          <w:rFonts w:ascii="Calibri Light" w:hAnsi="Calibri Light" w:cs="Calibri Light"/>
          <w:sz w:val="22"/>
          <w:szCs w:val="22"/>
        </w:rPr>
      </w:pPr>
      <w:r w:rsidRPr="00C463FD">
        <w:rPr>
          <w:rFonts w:ascii="Calibri Light" w:hAnsi="Calibri Light" w:cs="Calibri Light"/>
          <w:sz w:val="22"/>
          <w:szCs w:val="22"/>
        </w:rPr>
        <w:t>To devise and deploy short-term and long-term initiatives to promote collaboration</w:t>
      </w:r>
    </w:p>
    <w:p w14:paraId="79F04958" w14:textId="77777777" w:rsidR="00C463FD" w:rsidRPr="00C463FD" w:rsidRDefault="00C463FD" w:rsidP="00C463FD">
      <w:pPr>
        <w:widowControl w:val="0"/>
        <w:numPr>
          <w:ilvl w:val="0"/>
          <w:numId w:val="15"/>
        </w:numPr>
        <w:ind w:right="96"/>
        <w:jc w:val="both"/>
        <w:rPr>
          <w:rFonts w:ascii="Calibri Light" w:hAnsi="Calibri Light" w:cs="Calibri Light"/>
          <w:sz w:val="22"/>
          <w:szCs w:val="22"/>
        </w:rPr>
      </w:pPr>
      <w:r w:rsidRPr="00C463FD">
        <w:rPr>
          <w:rFonts w:ascii="Calibri Light" w:hAnsi="Calibri Light" w:cs="Calibri Light"/>
          <w:sz w:val="22"/>
          <w:szCs w:val="22"/>
        </w:rPr>
        <w:t>To assess the cost-service trade-off in evaluating supply chain investments</w:t>
      </w:r>
    </w:p>
    <w:p w14:paraId="123AA12B" w14:textId="77777777" w:rsidR="00C463FD" w:rsidRPr="00C463FD" w:rsidRDefault="00C463FD" w:rsidP="00C463FD">
      <w:pPr>
        <w:widowControl w:val="0"/>
        <w:numPr>
          <w:ilvl w:val="0"/>
          <w:numId w:val="15"/>
        </w:numPr>
        <w:ind w:right="96"/>
        <w:jc w:val="both"/>
        <w:rPr>
          <w:rFonts w:ascii="Calibri Light" w:hAnsi="Calibri Light" w:cs="Calibri Light"/>
          <w:sz w:val="22"/>
          <w:szCs w:val="22"/>
        </w:rPr>
      </w:pPr>
      <w:r w:rsidRPr="00C463FD">
        <w:rPr>
          <w:rFonts w:ascii="Calibri Light" w:hAnsi="Calibri Light" w:cs="Calibri Light"/>
          <w:sz w:val="22"/>
          <w:szCs w:val="22"/>
        </w:rPr>
        <w:t>To design supply chains that support the evolving strategy of your organization</w:t>
      </w:r>
    </w:p>
    <w:p w14:paraId="41D722D1" w14:textId="240ED0CE" w:rsidR="001577A5" w:rsidRPr="00960A05" w:rsidRDefault="00A909C2" w:rsidP="00960A05">
      <w:pPr>
        <w:pStyle w:val="Default"/>
        <w:rPr>
          <w:rFonts w:ascii="Calibri Light" w:hAnsi="Calibri Light" w:cs="Calibri Light"/>
          <w:bCs/>
          <w:color w:val="auto"/>
        </w:rPr>
      </w:pPr>
      <w:r w:rsidRPr="00DC2181">
        <w:rPr>
          <w:rFonts w:ascii="Calibri Light" w:hAnsi="Calibri Light" w:cs="Calibri Light"/>
          <w:color w:val="auto"/>
        </w:rPr>
        <w:t xml:space="preserve"> </w:t>
      </w:r>
    </w:p>
    <w:p w14:paraId="02E06CC2" w14:textId="77777777" w:rsidR="00461D77" w:rsidRPr="00DC2181" w:rsidRDefault="006F5BC1" w:rsidP="00220904">
      <w:pPr>
        <w:pStyle w:val="WPNormal"/>
        <w:spacing w:after="120"/>
        <w:rPr>
          <w:rFonts w:ascii="Calibri Light" w:hAnsi="Calibri Light" w:cs="Calibri Light"/>
          <w:b/>
        </w:rPr>
      </w:pPr>
      <w:r w:rsidRPr="00DC2181">
        <w:rPr>
          <w:rFonts w:ascii="Calibri Light" w:hAnsi="Calibri Light" w:cs="Calibri Light"/>
          <w:b/>
        </w:rPr>
        <w:t xml:space="preserve">Assignments and </w:t>
      </w:r>
      <w:r w:rsidR="00E810DE" w:rsidRPr="00DC2181">
        <w:rPr>
          <w:rFonts w:ascii="Calibri Light" w:hAnsi="Calibri Light" w:cs="Calibri Light"/>
          <w:b/>
        </w:rPr>
        <w:t>Grading Procedures</w:t>
      </w:r>
    </w:p>
    <w:p w14:paraId="138CDDD8" w14:textId="554E795E" w:rsidR="00096958" w:rsidRPr="00DC2181" w:rsidRDefault="004D345F" w:rsidP="00096958">
      <w:pPr>
        <w:pStyle w:val="BodyText"/>
        <w:rPr>
          <w:rFonts w:ascii="Calibri Light" w:hAnsi="Calibri Light" w:cs="Calibri Light"/>
          <w:sz w:val="22"/>
          <w:szCs w:val="22"/>
        </w:rPr>
      </w:pPr>
      <w:r w:rsidRPr="00DC2181">
        <w:rPr>
          <w:rFonts w:ascii="Calibri Light" w:hAnsi="Calibri Light" w:cs="Calibri Light"/>
          <w:sz w:val="22"/>
          <w:szCs w:val="22"/>
        </w:rPr>
        <w:t>The course</w:t>
      </w:r>
      <w:r w:rsidR="00096958" w:rsidRPr="00DC2181">
        <w:rPr>
          <w:rFonts w:ascii="Calibri Light" w:hAnsi="Calibri Light" w:cs="Calibri Light"/>
          <w:sz w:val="22"/>
          <w:szCs w:val="22"/>
        </w:rPr>
        <w:t xml:space="preserve"> grade will be based on </w:t>
      </w:r>
      <w:r w:rsidRPr="00DC2181">
        <w:rPr>
          <w:rFonts w:ascii="Calibri Light" w:hAnsi="Calibri Light" w:cs="Calibri Light"/>
          <w:sz w:val="22"/>
          <w:szCs w:val="22"/>
        </w:rPr>
        <w:t>3</w:t>
      </w:r>
      <w:r w:rsidR="00096958" w:rsidRPr="00DC2181">
        <w:rPr>
          <w:rFonts w:ascii="Calibri Light" w:hAnsi="Calibri Light" w:cs="Calibri Light"/>
          <w:sz w:val="22"/>
          <w:szCs w:val="22"/>
        </w:rPr>
        <w:t xml:space="preserve"> items with the following weights:</w:t>
      </w:r>
    </w:p>
    <w:p w14:paraId="1E276A3B" w14:textId="77777777" w:rsidR="00096958" w:rsidRPr="00DC2181" w:rsidRDefault="00096958" w:rsidP="00096958">
      <w:pPr>
        <w:pStyle w:val="BodyText"/>
        <w:widowControl/>
        <w:numPr>
          <w:ilvl w:val="0"/>
          <w:numId w:val="13"/>
        </w:numPr>
        <w:autoSpaceDE/>
        <w:autoSpaceDN/>
        <w:spacing w:before="120" w:after="120"/>
        <w:rPr>
          <w:rFonts w:ascii="Calibri Light" w:hAnsi="Calibri Light" w:cs="Calibri Light"/>
          <w:sz w:val="22"/>
          <w:szCs w:val="22"/>
        </w:rPr>
      </w:pPr>
      <w:r w:rsidRPr="00DC2181">
        <w:rPr>
          <w:rFonts w:ascii="Calibri Light" w:hAnsi="Calibri Light" w:cs="Calibri Light"/>
          <w:sz w:val="22"/>
          <w:szCs w:val="22"/>
        </w:rPr>
        <w:t>One</w:t>
      </w:r>
      <w:r w:rsidRPr="00DC2181">
        <w:rPr>
          <w:rFonts w:ascii="Calibri Light" w:hAnsi="Calibri Light" w:cs="Calibri Light"/>
          <w:b/>
          <w:sz w:val="22"/>
          <w:szCs w:val="22"/>
        </w:rPr>
        <w:t xml:space="preserve"> group</w:t>
      </w:r>
      <w:r w:rsidRPr="00DC2181">
        <w:rPr>
          <w:rFonts w:ascii="Calibri Light" w:hAnsi="Calibri Light" w:cs="Calibri Light"/>
          <w:sz w:val="22"/>
          <w:szCs w:val="22"/>
        </w:rPr>
        <w:t xml:space="preserve"> assignment: </w:t>
      </w:r>
      <w:r w:rsidRPr="00DC2181">
        <w:rPr>
          <w:rFonts w:ascii="Calibri Light" w:hAnsi="Calibri Light" w:cs="Calibri Light"/>
          <w:i/>
          <w:sz w:val="22"/>
          <w:szCs w:val="22"/>
        </w:rPr>
        <w:t>The Global Supply Chain Management</w:t>
      </w:r>
      <w:r w:rsidRPr="00DC2181">
        <w:rPr>
          <w:rFonts w:ascii="Calibri Light" w:hAnsi="Calibri Light" w:cs="Calibri Light"/>
          <w:sz w:val="22"/>
          <w:szCs w:val="22"/>
        </w:rPr>
        <w:t xml:space="preserve"> simulation (20%)</w:t>
      </w:r>
    </w:p>
    <w:p w14:paraId="058A0095" w14:textId="27D72803" w:rsidR="00096958" w:rsidRPr="00DC2181" w:rsidRDefault="00096958" w:rsidP="00096958">
      <w:pPr>
        <w:pStyle w:val="BodyText"/>
        <w:widowControl/>
        <w:numPr>
          <w:ilvl w:val="0"/>
          <w:numId w:val="13"/>
        </w:numPr>
        <w:autoSpaceDE/>
        <w:autoSpaceDN/>
        <w:spacing w:before="120" w:after="120"/>
        <w:rPr>
          <w:rFonts w:ascii="Calibri Light" w:hAnsi="Calibri Light" w:cs="Calibri Light"/>
          <w:sz w:val="22"/>
          <w:szCs w:val="22"/>
        </w:rPr>
      </w:pPr>
      <w:r w:rsidRPr="00DC2181">
        <w:rPr>
          <w:rFonts w:ascii="Calibri Light" w:hAnsi="Calibri Light" w:cs="Calibri Light"/>
          <w:sz w:val="22"/>
          <w:szCs w:val="22"/>
        </w:rPr>
        <w:t>Class Participation (</w:t>
      </w:r>
      <w:r w:rsidR="004D345F" w:rsidRPr="00DC2181">
        <w:rPr>
          <w:rFonts w:ascii="Calibri Light" w:hAnsi="Calibri Light" w:cs="Calibri Light"/>
          <w:sz w:val="22"/>
          <w:szCs w:val="22"/>
        </w:rPr>
        <w:t>2</w:t>
      </w:r>
      <w:r w:rsidRPr="00DC2181">
        <w:rPr>
          <w:rFonts w:ascii="Calibri Light" w:hAnsi="Calibri Light" w:cs="Calibri Light"/>
          <w:sz w:val="22"/>
          <w:szCs w:val="22"/>
        </w:rPr>
        <w:t>0%)</w:t>
      </w:r>
    </w:p>
    <w:p w14:paraId="63788B8B" w14:textId="6D5FB975" w:rsidR="00096958" w:rsidRPr="00DC2181" w:rsidRDefault="00960A05" w:rsidP="004D345F">
      <w:pPr>
        <w:pStyle w:val="BodyText"/>
        <w:widowControl/>
        <w:numPr>
          <w:ilvl w:val="0"/>
          <w:numId w:val="13"/>
        </w:numPr>
        <w:autoSpaceDE/>
        <w:autoSpaceDN/>
        <w:spacing w:before="120" w:after="120"/>
        <w:rPr>
          <w:rFonts w:ascii="Calibri Light" w:hAnsi="Calibri Light" w:cs="Calibri Light"/>
          <w:sz w:val="22"/>
          <w:szCs w:val="22"/>
        </w:rPr>
      </w:pPr>
      <w:r>
        <w:rPr>
          <w:rFonts w:ascii="Calibri Light" w:hAnsi="Calibri Light" w:cs="Calibri Light"/>
          <w:sz w:val="22"/>
          <w:szCs w:val="22"/>
        </w:rPr>
        <w:t xml:space="preserve">Two </w:t>
      </w:r>
      <w:r w:rsidR="004D345F" w:rsidRPr="00DC2181">
        <w:rPr>
          <w:rFonts w:ascii="Calibri Light" w:hAnsi="Calibri Light" w:cs="Calibri Light"/>
          <w:sz w:val="22"/>
          <w:szCs w:val="22"/>
        </w:rPr>
        <w:t xml:space="preserve">Individual </w:t>
      </w:r>
      <w:r w:rsidR="00BB1854">
        <w:rPr>
          <w:rFonts w:ascii="Calibri Light" w:hAnsi="Calibri Light" w:cs="Calibri Light"/>
          <w:sz w:val="22"/>
          <w:szCs w:val="22"/>
        </w:rPr>
        <w:t>Assignments</w:t>
      </w:r>
      <w:r w:rsidR="00096958" w:rsidRPr="00DC2181">
        <w:rPr>
          <w:rFonts w:ascii="Calibri Light" w:hAnsi="Calibri Light" w:cs="Calibri Light"/>
          <w:sz w:val="22"/>
          <w:szCs w:val="22"/>
        </w:rPr>
        <w:t xml:space="preserve"> (</w:t>
      </w:r>
      <w:r w:rsidR="004D345F" w:rsidRPr="00DC2181">
        <w:rPr>
          <w:rFonts w:ascii="Calibri Light" w:hAnsi="Calibri Light" w:cs="Calibri Light"/>
          <w:sz w:val="22"/>
          <w:szCs w:val="22"/>
        </w:rPr>
        <w:t>6</w:t>
      </w:r>
      <w:r w:rsidR="00096958" w:rsidRPr="00DC2181">
        <w:rPr>
          <w:rFonts w:ascii="Calibri Light" w:hAnsi="Calibri Light" w:cs="Calibri Light"/>
          <w:sz w:val="22"/>
          <w:szCs w:val="22"/>
        </w:rPr>
        <w:t>0%)</w:t>
      </w:r>
    </w:p>
    <w:p w14:paraId="228E2FF6" w14:textId="77777777" w:rsidR="00096958" w:rsidRPr="00DC2181" w:rsidRDefault="00096958" w:rsidP="004D345F">
      <w:pPr>
        <w:pStyle w:val="Heading1"/>
        <w:spacing w:after="120" w:afterAutospacing="0"/>
        <w:rPr>
          <w:rFonts w:ascii="Calibri Light" w:hAnsi="Calibri Light" w:cs="Calibri Light"/>
          <w:sz w:val="22"/>
          <w:szCs w:val="22"/>
        </w:rPr>
      </w:pPr>
      <w:r w:rsidRPr="00DC2181">
        <w:rPr>
          <w:rFonts w:ascii="Calibri Light" w:hAnsi="Calibri Light" w:cs="Calibri Light"/>
          <w:sz w:val="22"/>
          <w:szCs w:val="22"/>
        </w:rPr>
        <w:t xml:space="preserve">The </w:t>
      </w:r>
      <w:r w:rsidRPr="00DC2181">
        <w:rPr>
          <w:rFonts w:ascii="Calibri Light" w:hAnsi="Calibri Light" w:cs="Calibri Light"/>
          <w:i/>
          <w:sz w:val="22"/>
          <w:szCs w:val="22"/>
        </w:rPr>
        <w:t>Global Supply Chain Management</w:t>
      </w:r>
      <w:r w:rsidRPr="00DC2181">
        <w:rPr>
          <w:rFonts w:ascii="Calibri Light" w:hAnsi="Calibri Light" w:cs="Calibri Light"/>
          <w:sz w:val="22"/>
          <w:szCs w:val="22"/>
        </w:rPr>
        <w:t xml:space="preserve"> Simulation</w:t>
      </w:r>
    </w:p>
    <w:p w14:paraId="43D2A963" w14:textId="7B7E628E" w:rsidR="00096958" w:rsidRPr="00DC2181" w:rsidRDefault="00096958" w:rsidP="004D345F">
      <w:pPr>
        <w:pStyle w:val="Heading1"/>
        <w:spacing w:before="0" w:beforeAutospacing="0" w:after="0" w:afterAutospacing="0"/>
        <w:jc w:val="both"/>
        <w:rPr>
          <w:rFonts w:ascii="Calibri Light" w:hAnsi="Calibri Light" w:cs="Calibri Light"/>
          <w:b w:val="0"/>
          <w:sz w:val="22"/>
          <w:szCs w:val="22"/>
        </w:rPr>
      </w:pPr>
      <w:r w:rsidRPr="00DC2181">
        <w:rPr>
          <w:rFonts w:ascii="Calibri Light" w:hAnsi="Calibri Light" w:cs="Calibri Light"/>
          <w:b w:val="0"/>
          <w:sz w:val="22"/>
          <w:szCs w:val="22"/>
        </w:rPr>
        <w:t xml:space="preserve">This simulation exercise, which will be conducted in groups, will help synthesize the concepts covered during the course; in particular, it will help us better understand the impact of operational decisions on the financial performance of an organization.  To this end, you will design and manage a global supply chain for a cellphone manufacturer.  The scenario will be introduced in class; you will then have to find a three-hour time window with your team members to complete the simulation </w:t>
      </w:r>
      <w:r w:rsidRPr="00DC2181">
        <w:rPr>
          <w:rFonts w:ascii="Calibri Light" w:hAnsi="Calibri Light" w:cs="Calibri Light"/>
          <w:sz w:val="22"/>
          <w:szCs w:val="22"/>
        </w:rPr>
        <w:t xml:space="preserve">no later than 5PM on </w:t>
      </w:r>
      <w:r w:rsidR="004D345F" w:rsidRPr="00DC2181">
        <w:rPr>
          <w:rFonts w:ascii="Calibri Light" w:hAnsi="Calibri Light" w:cs="Calibri Light"/>
          <w:sz w:val="22"/>
          <w:szCs w:val="22"/>
        </w:rPr>
        <w:t>January 22, 2023</w:t>
      </w:r>
      <w:r w:rsidRPr="00DC2181">
        <w:rPr>
          <w:rFonts w:ascii="Calibri Light" w:hAnsi="Calibri Light" w:cs="Calibri Light"/>
          <w:b w:val="0"/>
          <w:sz w:val="22"/>
          <w:szCs w:val="22"/>
        </w:rPr>
        <w:t>.</w:t>
      </w:r>
    </w:p>
    <w:p w14:paraId="73B8FF92" w14:textId="77777777" w:rsidR="004D345F" w:rsidRPr="00DC2181" w:rsidRDefault="004D345F" w:rsidP="004D345F">
      <w:pPr>
        <w:pStyle w:val="Heading1"/>
        <w:spacing w:before="0" w:beforeAutospacing="0" w:after="0" w:afterAutospacing="0"/>
        <w:jc w:val="both"/>
        <w:rPr>
          <w:rFonts w:ascii="Calibri Light" w:hAnsi="Calibri Light" w:cs="Calibri Light"/>
          <w:b w:val="0"/>
          <w:sz w:val="22"/>
          <w:szCs w:val="22"/>
        </w:rPr>
      </w:pPr>
    </w:p>
    <w:p w14:paraId="3E24A007" w14:textId="44EC6F2C" w:rsidR="00096958" w:rsidRPr="00DC2181" w:rsidRDefault="00BB1854" w:rsidP="004D345F">
      <w:pPr>
        <w:pStyle w:val="Heading1"/>
        <w:spacing w:before="0" w:beforeAutospacing="0" w:after="120" w:afterAutospacing="0"/>
        <w:rPr>
          <w:rFonts w:ascii="Calibri Light" w:hAnsi="Calibri Light" w:cs="Calibri Light"/>
          <w:sz w:val="22"/>
          <w:szCs w:val="22"/>
        </w:rPr>
      </w:pPr>
      <w:r>
        <w:rPr>
          <w:rFonts w:ascii="Calibri Light" w:hAnsi="Calibri Light" w:cs="Calibri Light"/>
          <w:sz w:val="22"/>
          <w:szCs w:val="22"/>
        </w:rPr>
        <w:t>Assignment</w:t>
      </w:r>
    </w:p>
    <w:p w14:paraId="77629DF2" w14:textId="4D48B149" w:rsidR="00096958" w:rsidRDefault="00BB1854" w:rsidP="004D345F">
      <w:pPr>
        <w:pStyle w:val="BodyText"/>
        <w:jc w:val="both"/>
        <w:rPr>
          <w:rFonts w:ascii="Calibri Light" w:hAnsi="Calibri Light" w:cs="Calibri Light"/>
          <w:sz w:val="22"/>
          <w:szCs w:val="22"/>
        </w:rPr>
      </w:pPr>
      <w:r>
        <w:rPr>
          <w:rFonts w:ascii="Calibri Light" w:hAnsi="Calibri Light" w:cs="Calibri Light"/>
          <w:sz w:val="22"/>
          <w:szCs w:val="22"/>
        </w:rPr>
        <w:t>At the end of each class session, you will be given an assignment.  You will have one week to work on each assignment individually and email it to the instructor.</w:t>
      </w:r>
    </w:p>
    <w:p w14:paraId="7521CC1F" w14:textId="2CA0C849" w:rsidR="002513F0" w:rsidRDefault="002513F0" w:rsidP="004D345F">
      <w:pPr>
        <w:pStyle w:val="BodyText"/>
        <w:jc w:val="both"/>
        <w:rPr>
          <w:rFonts w:ascii="Calibri Light" w:hAnsi="Calibri Light" w:cs="Calibri Light"/>
          <w:sz w:val="22"/>
          <w:szCs w:val="22"/>
        </w:rPr>
      </w:pPr>
    </w:p>
    <w:p w14:paraId="2F305849" w14:textId="77777777" w:rsidR="002513F0" w:rsidRPr="00DC2181" w:rsidRDefault="002513F0" w:rsidP="004D345F">
      <w:pPr>
        <w:pStyle w:val="BodyText"/>
        <w:jc w:val="both"/>
        <w:rPr>
          <w:rFonts w:ascii="Calibri Light" w:hAnsi="Calibri Light" w:cs="Calibri Light"/>
          <w:b/>
          <w:bCs/>
          <w:iCs/>
          <w:sz w:val="22"/>
          <w:szCs w:val="22"/>
        </w:rPr>
      </w:pPr>
    </w:p>
    <w:p w14:paraId="50A570E0" w14:textId="77777777" w:rsidR="004D345F" w:rsidRPr="00DC2181" w:rsidRDefault="004D345F" w:rsidP="004D345F">
      <w:pPr>
        <w:pStyle w:val="BodyText"/>
        <w:jc w:val="both"/>
        <w:rPr>
          <w:rFonts w:ascii="Calibri Light" w:hAnsi="Calibri Light" w:cs="Calibri Light"/>
          <w:b/>
        </w:rPr>
      </w:pPr>
    </w:p>
    <w:p w14:paraId="646696FB" w14:textId="77777777" w:rsidR="00BB1854" w:rsidRDefault="00BB1854">
      <w:pPr>
        <w:rPr>
          <w:rFonts w:ascii="Calibri Light" w:hAnsi="Calibri Light" w:cs="Calibri Light"/>
          <w:b/>
        </w:rPr>
      </w:pPr>
      <w:r>
        <w:rPr>
          <w:rFonts w:ascii="Calibri Light" w:hAnsi="Calibri Light" w:cs="Calibri Light"/>
          <w:b/>
        </w:rPr>
        <w:br w:type="page"/>
      </w:r>
    </w:p>
    <w:p w14:paraId="778A1F80" w14:textId="77777777" w:rsidR="00BB1854" w:rsidRDefault="00BB1854" w:rsidP="00220904">
      <w:pPr>
        <w:pStyle w:val="WPNormal"/>
        <w:spacing w:after="120"/>
        <w:rPr>
          <w:rFonts w:ascii="Calibri Light" w:hAnsi="Calibri Light" w:cs="Calibri Light"/>
          <w:b/>
        </w:rPr>
      </w:pPr>
    </w:p>
    <w:p w14:paraId="09B48101" w14:textId="2B1E0AF9" w:rsidR="00F376EC" w:rsidRPr="00DC2181" w:rsidRDefault="00461D77" w:rsidP="00220904">
      <w:pPr>
        <w:pStyle w:val="WPNormal"/>
        <w:spacing w:after="120"/>
        <w:rPr>
          <w:rFonts w:ascii="Calibri Light" w:hAnsi="Calibri Light" w:cs="Calibri Light"/>
          <w:b/>
        </w:rPr>
      </w:pPr>
      <w:r w:rsidRPr="00DC2181">
        <w:rPr>
          <w:rFonts w:ascii="Calibri Light" w:hAnsi="Calibri Light" w:cs="Calibri Light"/>
          <w:b/>
        </w:rPr>
        <w:t>Course Schedule</w:t>
      </w:r>
      <w:r w:rsidR="0033658A" w:rsidRPr="00DC2181">
        <w:rPr>
          <w:rFonts w:ascii="Calibri Light" w:hAnsi="Calibri Light" w:cs="Calibri Light"/>
          <w:b/>
        </w:rPr>
        <w:t xml:space="preserve"> (Topics</w:t>
      </w:r>
      <w:r w:rsidR="0089020C">
        <w:rPr>
          <w:rFonts w:ascii="Calibri Light" w:hAnsi="Calibri Light" w:cs="Calibri Light"/>
          <w:b/>
        </w:rPr>
        <w:t xml:space="preserve"> and </w:t>
      </w:r>
      <w:r w:rsidR="0033658A" w:rsidRPr="00DC2181">
        <w:rPr>
          <w:rFonts w:ascii="Calibri Light" w:hAnsi="Calibri Light" w:cs="Calibri Light"/>
          <w:b/>
        </w:rPr>
        <w:t>assignments</w:t>
      </w:r>
      <w:r w:rsidR="0089020C">
        <w:rPr>
          <w:rFonts w:ascii="Calibri Light" w:hAnsi="Calibri Light" w:cs="Calibri Light"/>
          <w:b/>
        </w:rPr>
        <w:t>)</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134"/>
        <w:gridCol w:w="2694"/>
        <w:gridCol w:w="2551"/>
        <w:gridCol w:w="2981"/>
      </w:tblGrid>
      <w:tr w:rsidR="0089020C" w:rsidRPr="00DC2181" w14:paraId="13229A67" w14:textId="77777777" w:rsidTr="0089020C">
        <w:tc>
          <w:tcPr>
            <w:tcW w:w="1134" w:type="dxa"/>
          </w:tcPr>
          <w:p w14:paraId="5113970B" w14:textId="39458A80" w:rsidR="0089020C" w:rsidRPr="00DC2181" w:rsidRDefault="0089020C" w:rsidP="00387387">
            <w:pPr>
              <w:rPr>
                <w:rFonts w:ascii="Calibri Light" w:hAnsi="Calibri Light" w:cs="Calibri Light"/>
                <w:b/>
                <w:bCs/>
              </w:rPr>
            </w:pPr>
            <w:r>
              <w:rPr>
                <w:rFonts w:ascii="Calibri Light" w:hAnsi="Calibri Light" w:cs="Calibri Light"/>
                <w:b/>
                <w:bCs/>
              </w:rPr>
              <w:t>Session</w:t>
            </w:r>
          </w:p>
        </w:tc>
        <w:tc>
          <w:tcPr>
            <w:tcW w:w="2694" w:type="dxa"/>
          </w:tcPr>
          <w:p w14:paraId="17924719" w14:textId="3783A9BD" w:rsidR="0089020C" w:rsidRPr="00DC2181" w:rsidRDefault="0089020C" w:rsidP="00387387">
            <w:pPr>
              <w:rPr>
                <w:rFonts w:ascii="Calibri Light" w:hAnsi="Calibri Light" w:cs="Calibri Light"/>
                <w:b/>
                <w:bCs/>
              </w:rPr>
            </w:pPr>
            <w:r w:rsidRPr="00DC2181">
              <w:rPr>
                <w:rFonts w:ascii="Calibri Light" w:hAnsi="Calibri Light" w:cs="Calibri Light"/>
                <w:b/>
                <w:bCs/>
              </w:rPr>
              <w:t>Topic</w:t>
            </w:r>
          </w:p>
        </w:tc>
        <w:tc>
          <w:tcPr>
            <w:tcW w:w="2551" w:type="dxa"/>
          </w:tcPr>
          <w:p w14:paraId="61BE39F6" w14:textId="77777777" w:rsidR="0089020C" w:rsidRPr="00DC2181" w:rsidRDefault="0089020C" w:rsidP="00387387">
            <w:pPr>
              <w:rPr>
                <w:rFonts w:ascii="Calibri Light" w:hAnsi="Calibri Light" w:cs="Calibri Light"/>
                <w:b/>
                <w:bCs/>
              </w:rPr>
            </w:pPr>
            <w:r w:rsidRPr="00DC2181">
              <w:rPr>
                <w:rFonts w:ascii="Calibri Light" w:hAnsi="Calibri Light" w:cs="Calibri Light"/>
                <w:b/>
                <w:bCs/>
              </w:rPr>
              <w:t>Key concepts</w:t>
            </w:r>
          </w:p>
        </w:tc>
        <w:tc>
          <w:tcPr>
            <w:tcW w:w="2981" w:type="dxa"/>
          </w:tcPr>
          <w:p w14:paraId="59C26ED4" w14:textId="77777777" w:rsidR="0089020C" w:rsidRPr="00DC2181" w:rsidRDefault="0089020C" w:rsidP="00387387">
            <w:pPr>
              <w:rPr>
                <w:rFonts w:ascii="Calibri Light" w:hAnsi="Calibri Light" w:cs="Calibri Light"/>
                <w:b/>
                <w:bCs/>
              </w:rPr>
            </w:pPr>
            <w:r w:rsidRPr="00DC2181">
              <w:rPr>
                <w:rFonts w:ascii="Calibri Light" w:hAnsi="Calibri Light" w:cs="Calibri Light"/>
                <w:b/>
                <w:bCs/>
              </w:rPr>
              <w:t>Case/Exercise</w:t>
            </w:r>
          </w:p>
        </w:tc>
      </w:tr>
      <w:tr w:rsidR="0089020C" w:rsidRPr="003172E3" w14:paraId="2F19EED4" w14:textId="77777777" w:rsidTr="0089020C">
        <w:tc>
          <w:tcPr>
            <w:tcW w:w="1134" w:type="dxa"/>
          </w:tcPr>
          <w:p w14:paraId="5F77E648" w14:textId="0F267954" w:rsidR="0089020C" w:rsidRPr="0089020C" w:rsidRDefault="0089020C" w:rsidP="00387387">
            <w:pPr>
              <w:rPr>
                <w:rFonts w:ascii="Calibri Light" w:hAnsi="Calibri Light" w:cs="Calibri Light"/>
                <w:b/>
                <w:bCs/>
                <w:sz w:val="22"/>
                <w:szCs w:val="22"/>
              </w:rPr>
            </w:pPr>
            <w:r w:rsidRPr="0089020C">
              <w:rPr>
                <w:rFonts w:ascii="Calibri Light" w:hAnsi="Calibri Light" w:cs="Calibri Light"/>
                <w:b/>
                <w:bCs/>
                <w:sz w:val="22"/>
                <w:szCs w:val="22"/>
              </w:rPr>
              <w:t>Jan. 16</w:t>
            </w:r>
          </w:p>
        </w:tc>
        <w:tc>
          <w:tcPr>
            <w:tcW w:w="2694" w:type="dxa"/>
          </w:tcPr>
          <w:p w14:paraId="318A1DA9" w14:textId="77966399" w:rsidR="0089020C" w:rsidRPr="003172E3" w:rsidRDefault="0089020C" w:rsidP="00387387">
            <w:pPr>
              <w:rPr>
                <w:rFonts w:ascii="Calibri Light" w:hAnsi="Calibri Light" w:cs="Calibri Light"/>
                <w:sz w:val="22"/>
                <w:szCs w:val="22"/>
              </w:rPr>
            </w:pPr>
            <w:r w:rsidRPr="003172E3">
              <w:rPr>
                <w:rFonts w:ascii="Calibri Light" w:hAnsi="Calibri Light" w:cs="Calibri Light"/>
                <w:sz w:val="22"/>
                <w:szCs w:val="22"/>
              </w:rPr>
              <w:t>Value-based management</w:t>
            </w:r>
          </w:p>
        </w:tc>
        <w:tc>
          <w:tcPr>
            <w:tcW w:w="2551" w:type="dxa"/>
          </w:tcPr>
          <w:p w14:paraId="1AA0B7BC" w14:textId="77777777" w:rsidR="0089020C" w:rsidRPr="003172E3" w:rsidRDefault="0089020C" w:rsidP="00387387">
            <w:pPr>
              <w:rPr>
                <w:rFonts w:ascii="Calibri Light" w:hAnsi="Calibri Light" w:cs="Calibri Light"/>
                <w:sz w:val="22"/>
                <w:szCs w:val="22"/>
              </w:rPr>
            </w:pPr>
            <w:r w:rsidRPr="003172E3">
              <w:rPr>
                <w:rFonts w:ascii="Calibri Light" w:hAnsi="Calibri Light" w:cs="Calibri Light"/>
                <w:sz w:val="22"/>
                <w:szCs w:val="22"/>
              </w:rPr>
              <w:t>Relevant costing</w:t>
            </w:r>
          </w:p>
          <w:p w14:paraId="22B56AE2" w14:textId="77777777" w:rsidR="0089020C" w:rsidRPr="003172E3" w:rsidRDefault="0089020C" w:rsidP="00387387">
            <w:pPr>
              <w:rPr>
                <w:rFonts w:ascii="Calibri Light" w:hAnsi="Calibri Light" w:cs="Calibri Light"/>
                <w:sz w:val="22"/>
                <w:szCs w:val="22"/>
              </w:rPr>
            </w:pPr>
            <w:r w:rsidRPr="003172E3">
              <w:rPr>
                <w:rFonts w:ascii="Calibri Light" w:hAnsi="Calibri Light" w:cs="Calibri Light"/>
                <w:sz w:val="22"/>
                <w:szCs w:val="22"/>
              </w:rPr>
              <w:t>Definition of value</w:t>
            </w:r>
          </w:p>
        </w:tc>
        <w:tc>
          <w:tcPr>
            <w:tcW w:w="2981" w:type="dxa"/>
          </w:tcPr>
          <w:p w14:paraId="24D233CC" w14:textId="77777777" w:rsidR="0089020C" w:rsidRPr="003172E3" w:rsidRDefault="0089020C" w:rsidP="00387387">
            <w:pPr>
              <w:rPr>
                <w:rFonts w:ascii="Calibri Light" w:hAnsi="Calibri Light" w:cs="Calibri Light"/>
                <w:sz w:val="22"/>
                <w:szCs w:val="22"/>
              </w:rPr>
            </w:pPr>
            <w:r w:rsidRPr="003172E3">
              <w:rPr>
                <w:rFonts w:ascii="Calibri Light" w:hAnsi="Calibri Light" w:cs="Calibri Light"/>
                <w:sz w:val="22"/>
                <w:szCs w:val="22"/>
              </w:rPr>
              <w:t>Cliffs and Associates</w:t>
            </w:r>
          </w:p>
        </w:tc>
      </w:tr>
      <w:tr w:rsidR="0089020C" w:rsidRPr="003172E3" w14:paraId="389526CA" w14:textId="77777777" w:rsidTr="0089020C">
        <w:tc>
          <w:tcPr>
            <w:tcW w:w="1134" w:type="dxa"/>
          </w:tcPr>
          <w:p w14:paraId="0B59B961" w14:textId="77777777" w:rsidR="0089020C" w:rsidRPr="003172E3" w:rsidRDefault="0089020C" w:rsidP="00387387">
            <w:pPr>
              <w:rPr>
                <w:rFonts w:ascii="Calibri Light" w:hAnsi="Calibri Light" w:cs="Calibri Light"/>
                <w:sz w:val="22"/>
                <w:szCs w:val="22"/>
              </w:rPr>
            </w:pPr>
          </w:p>
        </w:tc>
        <w:tc>
          <w:tcPr>
            <w:tcW w:w="2694" w:type="dxa"/>
          </w:tcPr>
          <w:p w14:paraId="10EC0D11" w14:textId="15CA422F" w:rsidR="0089020C" w:rsidRPr="003172E3" w:rsidRDefault="0089020C" w:rsidP="00387387">
            <w:pPr>
              <w:rPr>
                <w:rFonts w:ascii="Calibri Light" w:hAnsi="Calibri Light" w:cs="Calibri Light"/>
                <w:sz w:val="22"/>
                <w:szCs w:val="22"/>
              </w:rPr>
            </w:pPr>
            <w:r w:rsidRPr="003172E3">
              <w:rPr>
                <w:rFonts w:ascii="Calibri Light" w:hAnsi="Calibri Light" w:cs="Calibri Light"/>
                <w:sz w:val="22"/>
                <w:szCs w:val="22"/>
              </w:rPr>
              <w:t>Supply chain coordination</w:t>
            </w:r>
          </w:p>
        </w:tc>
        <w:tc>
          <w:tcPr>
            <w:tcW w:w="2551" w:type="dxa"/>
          </w:tcPr>
          <w:p w14:paraId="4ABDF4AE" w14:textId="77777777" w:rsidR="0089020C" w:rsidRPr="003172E3" w:rsidRDefault="0089020C" w:rsidP="00387387">
            <w:pPr>
              <w:rPr>
                <w:rFonts w:ascii="Calibri Light" w:hAnsi="Calibri Light" w:cs="Calibri Light"/>
                <w:sz w:val="22"/>
                <w:szCs w:val="22"/>
              </w:rPr>
            </w:pPr>
            <w:r w:rsidRPr="003172E3">
              <w:rPr>
                <w:rFonts w:ascii="Calibri Light" w:hAnsi="Calibri Light" w:cs="Calibri Light"/>
                <w:sz w:val="22"/>
                <w:szCs w:val="22"/>
              </w:rPr>
              <w:t>Bullwhip</w:t>
            </w:r>
          </w:p>
        </w:tc>
        <w:tc>
          <w:tcPr>
            <w:tcW w:w="2981" w:type="dxa"/>
          </w:tcPr>
          <w:p w14:paraId="74609731" w14:textId="77777777" w:rsidR="0089020C" w:rsidRPr="003172E3" w:rsidRDefault="0089020C" w:rsidP="00387387">
            <w:pPr>
              <w:rPr>
                <w:rFonts w:ascii="Calibri Light" w:hAnsi="Calibri Light" w:cs="Calibri Light"/>
                <w:sz w:val="22"/>
                <w:szCs w:val="22"/>
              </w:rPr>
            </w:pPr>
            <w:r w:rsidRPr="003172E3">
              <w:rPr>
                <w:rFonts w:ascii="Calibri Light" w:hAnsi="Calibri Light" w:cs="Calibri Light"/>
                <w:sz w:val="22"/>
                <w:szCs w:val="22"/>
              </w:rPr>
              <w:t>Beer Game</w:t>
            </w:r>
          </w:p>
        </w:tc>
      </w:tr>
      <w:tr w:rsidR="0089020C" w:rsidRPr="003172E3" w14:paraId="19DF385F" w14:textId="77777777" w:rsidTr="0089020C">
        <w:tc>
          <w:tcPr>
            <w:tcW w:w="1134" w:type="dxa"/>
          </w:tcPr>
          <w:p w14:paraId="2BC01961" w14:textId="77777777" w:rsidR="0089020C" w:rsidRPr="003172E3" w:rsidRDefault="0089020C" w:rsidP="00387387">
            <w:pPr>
              <w:rPr>
                <w:rFonts w:ascii="Calibri Light" w:hAnsi="Calibri Light" w:cs="Calibri Light"/>
                <w:sz w:val="22"/>
                <w:szCs w:val="22"/>
              </w:rPr>
            </w:pPr>
          </w:p>
        </w:tc>
        <w:tc>
          <w:tcPr>
            <w:tcW w:w="2694" w:type="dxa"/>
          </w:tcPr>
          <w:p w14:paraId="4CFDF41D" w14:textId="0C29697A" w:rsidR="0089020C" w:rsidRPr="003172E3" w:rsidRDefault="0089020C" w:rsidP="00387387">
            <w:pPr>
              <w:rPr>
                <w:rFonts w:ascii="Calibri Light" w:hAnsi="Calibri Light" w:cs="Calibri Light"/>
                <w:sz w:val="22"/>
                <w:szCs w:val="22"/>
              </w:rPr>
            </w:pPr>
          </w:p>
        </w:tc>
        <w:tc>
          <w:tcPr>
            <w:tcW w:w="2551" w:type="dxa"/>
          </w:tcPr>
          <w:p w14:paraId="458AE97B" w14:textId="77777777" w:rsidR="0089020C" w:rsidRPr="003172E3" w:rsidRDefault="0089020C" w:rsidP="00387387">
            <w:pPr>
              <w:rPr>
                <w:rFonts w:ascii="Calibri Light" w:hAnsi="Calibri Light" w:cs="Calibri Light"/>
                <w:sz w:val="22"/>
                <w:szCs w:val="22"/>
              </w:rPr>
            </w:pPr>
            <w:r w:rsidRPr="003172E3">
              <w:rPr>
                <w:rFonts w:ascii="Calibri Light" w:hAnsi="Calibri Light" w:cs="Calibri Light"/>
                <w:sz w:val="22"/>
                <w:szCs w:val="22"/>
              </w:rPr>
              <w:t>Incentive design</w:t>
            </w:r>
          </w:p>
        </w:tc>
        <w:tc>
          <w:tcPr>
            <w:tcW w:w="2981" w:type="dxa"/>
          </w:tcPr>
          <w:p w14:paraId="7D2BF191" w14:textId="77777777" w:rsidR="0089020C" w:rsidRPr="003172E3" w:rsidRDefault="0089020C" w:rsidP="00387387">
            <w:pPr>
              <w:rPr>
                <w:rFonts w:ascii="Calibri Light" w:hAnsi="Calibri Light" w:cs="Calibri Light"/>
                <w:sz w:val="22"/>
                <w:szCs w:val="22"/>
              </w:rPr>
            </w:pPr>
            <w:r w:rsidRPr="003172E3">
              <w:rPr>
                <w:rFonts w:ascii="Calibri Light" w:hAnsi="Calibri Light" w:cs="Calibri Light"/>
                <w:sz w:val="22"/>
                <w:szCs w:val="22"/>
              </w:rPr>
              <w:t>Newsvendor model</w:t>
            </w:r>
          </w:p>
        </w:tc>
      </w:tr>
      <w:tr w:rsidR="0089020C" w:rsidRPr="003172E3" w14:paraId="3E1B5F02" w14:textId="77777777" w:rsidTr="0089020C">
        <w:tc>
          <w:tcPr>
            <w:tcW w:w="1134" w:type="dxa"/>
          </w:tcPr>
          <w:p w14:paraId="56DDF5DE" w14:textId="77777777" w:rsidR="0089020C" w:rsidRPr="003172E3" w:rsidRDefault="0089020C" w:rsidP="00387387">
            <w:pPr>
              <w:rPr>
                <w:rFonts w:ascii="Calibri Light" w:hAnsi="Calibri Light" w:cs="Calibri Light"/>
                <w:sz w:val="22"/>
                <w:szCs w:val="22"/>
              </w:rPr>
            </w:pPr>
          </w:p>
        </w:tc>
        <w:tc>
          <w:tcPr>
            <w:tcW w:w="2694" w:type="dxa"/>
          </w:tcPr>
          <w:p w14:paraId="23824F2F" w14:textId="039A7097" w:rsidR="0089020C" w:rsidRPr="003172E3" w:rsidRDefault="0089020C" w:rsidP="00387387">
            <w:pPr>
              <w:rPr>
                <w:rFonts w:ascii="Calibri Light" w:hAnsi="Calibri Light" w:cs="Calibri Light"/>
                <w:sz w:val="22"/>
                <w:szCs w:val="22"/>
              </w:rPr>
            </w:pPr>
          </w:p>
        </w:tc>
        <w:tc>
          <w:tcPr>
            <w:tcW w:w="2551" w:type="dxa"/>
          </w:tcPr>
          <w:p w14:paraId="59247A2A" w14:textId="77777777" w:rsidR="0089020C" w:rsidRPr="003172E3" w:rsidRDefault="0089020C" w:rsidP="00387387">
            <w:pPr>
              <w:rPr>
                <w:rFonts w:ascii="Calibri Light" w:hAnsi="Calibri Light" w:cs="Calibri Light"/>
                <w:sz w:val="22"/>
                <w:szCs w:val="22"/>
              </w:rPr>
            </w:pPr>
          </w:p>
        </w:tc>
        <w:tc>
          <w:tcPr>
            <w:tcW w:w="2981" w:type="dxa"/>
          </w:tcPr>
          <w:p w14:paraId="676F9105" w14:textId="77777777" w:rsidR="0089020C" w:rsidRPr="003172E3" w:rsidRDefault="0089020C" w:rsidP="00387387">
            <w:pPr>
              <w:rPr>
                <w:rFonts w:ascii="Calibri Light" w:hAnsi="Calibri Light" w:cs="Calibri Light"/>
                <w:sz w:val="22"/>
                <w:szCs w:val="22"/>
              </w:rPr>
            </w:pPr>
            <w:r w:rsidRPr="003172E3">
              <w:rPr>
                <w:rFonts w:ascii="Calibri Light" w:hAnsi="Calibri Light" w:cs="Calibri Light"/>
                <w:sz w:val="22"/>
                <w:szCs w:val="22"/>
              </w:rPr>
              <w:t>Barilla SpA</w:t>
            </w:r>
          </w:p>
        </w:tc>
      </w:tr>
      <w:tr w:rsidR="0089020C" w:rsidRPr="003172E3" w14:paraId="213800C8" w14:textId="77777777" w:rsidTr="0089020C">
        <w:tc>
          <w:tcPr>
            <w:tcW w:w="1134" w:type="dxa"/>
          </w:tcPr>
          <w:p w14:paraId="34ADDFB7" w14:textId="45B7237E" w:rsidR="0089020C" w:rsidRPr="0089020C" w:rsidRDefault="0089020C" w:rsidP="00387387">
            <w:pPr>
              <w:rPr>
                <w:rFonts w:ascii="Calibri Light" w:hAnsi="Calibri Light" w:cs="Calibri Light"/>
                <w:b/>
                <w:bCs/>
                <w:sz w:val="22"/>
                <w:szCs w:val="22"/>
              </w:rPr>
            </w:pPr>
            <w:r w:rsidRPr="0089020C">
              <w:rPr>
                <w:rFonts w:ascii="Calibri Light" w:hAnsi="Calibri Light" w:cs="Calibri Light"/>
                <w:b/>
                <w:bCs/>
                <w:sz w:val="22"/>
                <w:szCs w:val="22"/>
              </w:rPr>
              <w:t>Jan. 23</w:t>
            </w:r>
          </w:p>
        </w:tc>
        <w:tc>
          <w:tcPr>
            <w:tcW w:w="2694" w:type="dxa"/>
          </w:tcPr>
          <w:p w14:paraId="3B18A2AC" w14:textId="1C2E3B83" w:rsidR="0089020C" w:rsidRPr="003172E3" w:rsidRDefault="0089020C" w:rsidP="00387387">
            <w:pPr>
              <w:rPr>
                <w:rFonts w:ascii="Calibri Light" w:hAnsi="Calibri Light" w:cs="Calibri Light"/>
                <w:sz w:val="22"/>
                <w:szCs w:val="22"/>
              </w:rPr>
            </w:pPr>
            <w:r w:rsidRPr="003172E3">
              <w:rPr>
                <w:rFonts w:ascii="Calibri Light" w:hAnsi="Calibri Light" w:cs="Calibri Light"/>
                <w:sz w:val="22"/>
                <w:szCs w:val="22"/>
              </w:rPr>
              <w:t>Supply chain design</w:t>
            </w:r>
          </w:p>
        </w:tc>
        <w:tc>
          <w:tcPr>
            <w:tcW w:w="2551" w:type="dxa"/>
          </w:tcPr>
          <w:p w14:paraId="3B257D3F" w14:textId="77777777" w:rsidR="0089020C" w:rsidRPr="003172E3" w:rsidRDefault="0089020C" w:rsidP="00387387">
            <w:pPr>
              <w:rPr>
                <w:rFonts w:ascii="Calibri Light" w:hAnsi="Calibri Light" w:cs="Calibri Light"/>
                <w:sz w:val="22"/>
                <w:szCs w:val="22"/>
              </w:rPr>
            </w:pPr>
            <w:r w:rsidRPr="003172E3">
              <w:rPr>
                <w:rFonts w:ascii="Calibri Light" w:hAnsi="Calibri Light" w:cs="Calibri Light"/>
                <w:sz w:val="22"/>
                <w:szCs w:val="22"/>
              </w:rPr>
              <w:t>Network configuration</w:t>
            </w:r>
          </w:p>
        </w:tc>
        <w:tc>
          <w:tcPr>
            <w:tcW w:w="2981" w:type="dxa"/>
          </w:tcPr>
          <w:p w14:paraId="2842AEC8" w14:textId="7A15DB81" w:rsidR="0089020C" w:rsidRPr="003172E3" w:rsidRDefault="0089020C" w:rsidP="00387387">
            <w:pPr>
              <w:rPr>
                <w:rFonts w:ascii="Calibri Light" w:hAnsi="Calibri Light" w:cs="Calibri Light"/>
                <w:sz w:val="22"/>
                <w:szCs w:val="22"/>
              </w:rPr>
            </w:pPr>
            <w:r w:rsidRPr="003172E3">
              <w:rPr>
                <w:rFonts w:ascii="Calibri Light" w:hAnsi="Calibri Light" w:cs="Calibri Light"/>
                <w:sz w:val="22"/>
                <w:szCs w:val="22"/>
              </w:rPr>
              <w:t>LP: Applichem</w:t>
            </w:r>
          </w:p>
        </w:tc>
      </w:tr>
      <w:tr w:rsidR="0089020C" w:rsidRPr="003172E3" w14:paraId="572D701D" w14:textId="77777777" w:rsidTr="0089020C">
        <w:tc>
          <w:tcPr>
            <w:tcW w:w="1134" w:type="dxa"/>
          </w:tcPr>
          <w:p w14:paraId="0D31ACE1" w14:textId="77777777" w:rsidR="0089020C" w:rsidRPr="003172E3" w:rsidRDefault="0089020C" w:rsidP="00387387">
            <w:pPr>
              <w:rPr>
                <w:rFonts w:ascii="Calibri Light" w:hAnsi="Calibri Light" w:cs="Calibri Light"/>
                <w:sz w:val="22"/>
                <w:szCs w:val="22"/>
              </w:rPr>
            </w:pPr>
          </w:p>
        </w:tc>
        <w:tc>
          <w:tcPr>
            <w:tcW w:w="2694" w:type="dxa"/>
          </w:tcPr>
          <w:p w14:paraId="7C82AF20" w14:textId="0D6C4221" w:rsidR="0089020C" w:rsidRPr="003172E3" w:rsidRDefault="0089020C" w:rsidP="00387387">
            <w:pPr>
              <w:rPr>
                <w:rFonts w:ascii="Calibri Light" w:hAnsi="Calibri Light" w:cs="Calibri Light"/>
                <w:sz w:val="22"/>
                <w:szCs w:val="22"/>
              </w:rPr>
            </w:pPr>
          </w:p>
        </w:tc>
        <w:tc>
          <w:tcPr>
            <w:tcW w:w="2551" w:type="dxa"/>
          </w:tcPr>
          <w:p w14:paraId="3C8560DA" w14:textId="77777777" w:rsidR="0089020C" w:rsidRPr="003172E3" w:rsidRDefault="0089020C" w:rsidP="00387387">
            <w:pPr>
              <w:rPr>
                <w:rFonts w:ascii="Calibri Light" w:hAnsi="Calibri Light" w:cs="Calibri Light"/>
                <w:sz w:val="22"/>
                <w:szCs w:val="22"/>
              </w:rPr>
            </w:pPr>
            <w:r w:rsidRPr="003172E3">
              <w:rPr>
                <w:rFonts w:ascii="Calibri Light" w:hAnsi="Calibri Light" w:cs="Calibri Light"/>
                <w:sz w:val="22"/>
                <w:szCs w:val="22"/>
              </w:rPr>
              <w:t>Capability building</w:t>
            </w:r>
          </w:p>
        </w:tc>
        <w:tc>
          <w:tcPr>
            <w:tcW w:w="2981" w:type="dxa"/>
          </w:tcPr>
          <w:p w14:paraId="63E15958" w14:textId="342C697F" w:rsidR="0089020C" w:rsidRPr="003172E3" w:rsidRDefault="0089020C" w:rsidP="00387387">
            <w:pPr>
              <w:rPr>
                <w:rFonts w:ascii="Calibri Light" w:hAnsi="Calibri Light" w:cs="Calibri Light"/>
                <w:sz w:val="22"/>
                <w:szCs w:val="22"/>
              </w:rPr>
            </w:pPr>
            <w:r w:rsidRPr="003172E3">
              <w:rPr>
                <w:rFonts w:ascii="Calibri Light" w:hAnsi="Calibri Light" w:cs="Calibri Light"/>
                <w:sz w:val="22"/>
                <w:szCs w:val="22"/>
              </w:rPr>
              <w:t>Pioneer Hi-Bred International</w:t>
            </w:r>
          </w:p>
        </w:tc>
      </w:tr>
      <w:tr w:rsidR="0089020C" w:rsidRPr="003172E3" w14:paraId="0C5C67E9" w14:textId="77777777" w:rsidTr="0089020C">
        <w:tc>
          <w:tcPr>
            <w:tcW w:w="1134" w:type="dxa"/>
          </w:tcPr>
          <w:p w14:paraId="3C8AA6BD" w14:textId="77777777" w:rsidR="0089020C" w:rsidRPr="003172E3" w:rsidRDefault="0089020C" w:rsidP="00387387">
            <w:pPr>
              <w:rPr>
                <w:rFonts w:ascii="Calibri Light" w:hAnsi="Calibri Light" w:cs="Calibri Light"/>
                <w:sz w:val="22"/>
                <w:szCs w:val="22"/>
              </w:rPr>
            </w:pPr>
          </w:p>
        </w:tc>
        <w:tc>
          <w:tcPr>
            <w:tcW w:w="2694" w:type="dxa"/>
          </w:tcPr>
          <w:p w14:paraId="37F51E08" w14:textId="45C1F2C1" w:rsidR="0089020C" w:rsidRPr="003172E3" w:rsidRDefault="0089020C" w:rsidP="00387387">
            <w:pPr>
              <w:rPr>
                <w:rFonts w:ascii="Calibri Light" w:hAnsi="Calibri Light" w:cs="Calibri Light"/>
                <w:sz w:val="22"/>
                <w:szCs w:val="22"/>
              </w:rPr>
            </w:pPr>
          </w:p>
        </w:tc>
        <w:tc>
          <w:tcPr>
            <w:tcW w:w="2551" w:type="dxa"/>
          </w:tcPr>
          <w:p w14:paraId="518DDE24" w14:textId="77777777" w:rsidR="0089020C" w:rsidRPr="003172E3" w:rsidRDefault="0089020C" w:rsidP="00387387">
            <w:pPr>
              <w:rPr>
                <w:rFonts w:ascii="Calibri Light" w:hAnsi="Calibri Light" w:cs="Calibri Light"/>
                <w:sz w:val="22"/>
                <w:szCs w:val="22"/>
              </w:rPr>
            </w:pPr>
            <w:r w:rsidRPr="003172E3">
              <w:rPr>
                <w:rFonts w:ascii="Calibri Light" w:hAnsi="Calibri Light" w:cs="Calibri Light"/>
                <w:sz w:val="22"/>
                <w:szCs w:val="22"/>
              </w:rPr>
              <w:t>Risk management</w:t>
            </w:r>
          </w:p>
        </w:tc>
        <w:tc>
          <w:tcPr>
            <w:tcW w:w="2981" w:type="dxa"/>
          </w:tcPr>
          <w:p w14:paraId="4A8FDE9F" w14:textId="77777777" w:rsidR="0089020C" w:rsidRPr="003172E3" w:rsidRDefault="0089020C" w:rsidP="00387387">
            <w:pPr>
              <w:rPr>
                <w:rFonts w:ascii="Calibri Light" w:hAnsi="Calibri Light" w:cs="Calibri Light"/>
                <w:sz w:val="22"/>
                <w:szCs w:val="22"/>
              </w:rPr>
            </w:pPr>
            <w:r w:rsidRPr="003172E3">
              <w:rPr>
                <w:rFonts w:ascii="Calibri Light" w:hAnsi="Calibri Light" w:cs="Calibri Light"/>
                <w:sz w:val="22"/>
                <w:szCs w:val="22"/>
              </w:rPr>
              <w:t>Monte Carlo simulation</w:t>
            </w:r>
          </w:p>
        </w:tc>
      </w:tr>
      <w:tr w:rsidR="0089020C" w:rsidRPr="003172E3" w14:paraId="11DB826D" w14:textId="77777777" w:rsidTr="0089020C">
        <w:tc>
          <w:tcPr>
            <w:tcW w:w="1134" w:type="dxa"/>
          </w:tcPr>
          <w:p w14:paraId="51D6F6E6" w14:textId="77777777" w:rsidR="0089020C" w:rsidRPr="003172E3" w:rsidRDefault="0089020C" w:rsidP="00387387">
            <w:pPr>
              <w:rPr>
                <w:rFonts w:ascii="Calibri Light" w:hAnsi="Calibri Light" w:cs="Calibri Light"/>
                <w:sz w:val="22"/>
                <w:szCs w:val="22"/>
              </w:rPr>
            </w:pPr>
          </w:p>
        </w:tc>
        <w:tc>
          <w:tcPr>
            <w:tcW w:w="2694" w:type="dxa"/>
          </w:tcPr>
          <w:p w14:paraId="500B0992" w14:textId="2E2B6539" w:rsidR="0089020C" w:rsidRPr="003172E3" w:rsidRDefault="0089020C" w:rsidP="00387387">
            <w:pPr>
              <w:rPr>
                <w:rFonts w:ascii="Calibri Light" w:hAnsi="Calibri Light" w:cs="Calibri Light"/>
                <w:sz w:val="22"/>
                <w:szCs w:val="22"/>
              </w:rPr>
            </w:pPr>
          </w:p>
        </w:tc>
        <w:tc>
          <w:tcPr>
            <w:tcW w:w="2551" w:type="dxa"/>
          </w:tcPr>
          <w:p w14:paraId="527AFB28" w14:textId="77777777" w:rsidR="0089020C" w:rsidRPr="003172E3" w:rsidRDefault="0089020C" w:rsidP="00387387">
            <w:pPr>
              <w:rPr>
                <w:rFonts w:ascii="Calibri Light" w:hAnsi="Calibri Light" w:cs="Calibri Light"/>
                <w:sz w:val="22"/>
                <w:szCs w:val="22"/>
              </w:rPr>
            </w:pPr>
            <w:r w:rsidRPr="003172E3">
              <w:rPr>
                <w:rFonts w:ascii="Calibri Light" w:hAnsi="Calibri Light" w:cs="Calibri Light"/>
                <w:sz w:val="22"/>
                <w:szCs w:val="22"/>
              </w:rPr>
              <w:t>Digital Transformation</w:t>
            </w:r>
          </w:p>
        </w:tc>
        <w:tc>
          <w:tcPr>
            <w:tcW w:w="2981" w:type="dxa"/>
          </w:tcPr>
          <w:p w14:paraId="5302148F" w14:textId="77777777" w:rsidR="0089020C" w:rsidRPr="003172E3" w:rsidRDefault="0089020C" w:rsidP="00387387">
            <w:pPr>
              <w:rPr>
                <w:rFonts w:ascii="Calibri Light" w:hAnsi="Calibri Light" w:cs="Calibri Light"/>
                <w:sz w:val="22"/>
                <w:szCs w:val="22"/>
              </w:rPr>
            </w:pPr>
            <w:r w:rsidRPr="003172E3">
              <w:rPr>
                <w:rFonts w:ascii="Calibri Light" w:hAnsi="Calibri Light" w:cs="Calibri Light"/>
                <w:sz w:val="22"/>
                <w:szCs w:val="22"/>
              </w:rPr>
              <w:t>BeefChain</w:t>
            </w:r>
          </w:p>
        </w:tc>
      </w:tr>
      <w:tr w:rsidR="0089020C" w:rsidRPr="003172E3" w14:paraId="1B868B7D" w14:textId="77777777" w:rsidTr="0089020C">
        <w:tc>
          <w:tcPr>
            <w:tcW w:w="1134" w:type="dxa"/>
          </w:tcPr>
          <w:p w14:paraId="0391A685" w14:textId="77777777" w:rsidR="0089020C" w:rsidRPr="003172E3" w:rsidRDefault="0089020C" w:rsidP="00387387">
            <w:pPr>
              <w:rPr>
                <w:rFonts w:ascii="Calibri Light" w:hAnsi="Calibri Light" w:cs="Calibri Light"/>
                <w:sz w:val="22"/>
                <w:szCs w:val="22"/>
              </w:rPr>
            </w:pPr>
          </w:p>
        </w:tc>
        <w:tc>
          <w:tcPr>
            <w:tcW w:w="2694" w:type="dxa"/>
          </w:tcPr>
          <w:p w14:paraId="2D274639" w14:textId="3ECAC26D" w:rsidR="0089020C" w:rsidRPr="003172E3" w:rsidRDefault="0089020C" w:rsidP="00387387">
            <w:pPr>
              <w:rPr>
                <w:rFonts w:ascii="Calibri Light" w:hAnsi="Calibri Light" w:cs="Calibri Light"/>
                <w:sz w:val="22"/>
                <w:szCs w:val="22"/>
              </w:rPr>
            </w:pPr>
          </w:p>
        </w:tc>
        <w:tc>
          <w:tcPr>
            <w:tcW w:w="2551" w:type="dxa"/>
          </w:tcPr>
          <w:p w14:paraId="56BDBC24" w14:textId="77777777" w:rsidR="0089020C" w:rsidRPr="003172E3" w:rsidRDefault="0089020C" w:rsidP="00387387">
            <w:pPr>
              <w:rPr>
                <w:rFonts w:ascii="Calibri Light" w:hAnsi="Calibri Light" w:cs="Calibri Light"/>
                <w:sz w:val="22"/>
                <w:szCs w:val="22"/>
              </w:rPr>
            </w:pPr>
          </w:p>
        </w:tc>
        <w:tc>
          <w:tcPr>
            <w:tcW w:w="2981" w:type="dxa"/>
          </w:tcPr>
          <w:p w14:paraId="47E79D33" w14:textId="77777777" w:rsidR="0089020C" w:rsidRPr="003172E3" w:rsidRDefault="0089020C" w:rsidP="00387387">
            <w:pPr>
              <w:rPr>
                <w:rFonts w:ascii="Calibri Light" w:hAnsi="Calibri Light" w:cs="Calibri Light"/>
                <w:sz w:val="22"/>
                <w:szCs w:val="22"/>
              </w:rPr>
            </w:pPr>
            <w:r w:rsidRPr="003172E3">
              <w:rPr>
                <w:rFonts w:ascii="Calibri Light" w:hAnsi="Calibri Light" w:cs="Calibri Light"/>
                <w:sz w:val="22"/>
                <w:szCs w:val="22"/>
              </w:rPr>
              <w:t>Matching platforms</w:t>
            </w:r>
          </w:p>
        </w:tc>
      </w:tr>
      <w:tr w:rsidR="0089020C" w:rsidRPr="003172E3" w14:paraId="10EDE9BD" w14:textId="77777777" w:rsidTr="0089020C">
        <w:tc>
          <w:tcPr>
            <w:tcW w:w="1134" w:type="dxa"/>
          </w:tcPr>
          <w:p w14:paraId="7B202412" w14:textId="77777777" w:rsidR="0089020C" w:rsidRPr="003172E3" w:rsidRDefault="0089020C" w:rsidP="00387387">
            <w:pPr>
              <w:rPr>
                <w:rFonts w:ascii="Calibri Light" w:hAnsi="Calibri Light" w:cs="Calibri Light"/>
                <w:sz w:val="22"/>
                <w:szCs w:val="22"/>
              </w:rPr>
            </w:pPr>
          </w:p>
        </w:tc>
        <w:tc>
          <w:tcPr>
            <w:tcW w:w="2694" w:type="dxa"/>
          </w:tcPr>
          <w:p w14:paraId="13A20BB6" w14:textId="05ADE468" w:rsidR="0089020C" w:rsidRPr="003172E3" w:rsidRDefault="0089020C" w:rsidP="00387387">
            <w:pPr>
              <w:rPr>
                <w:rFonts w:ascii="Calibri Light" w:hAnsi="Calibri Light" w:cs="Calibri Light"/>
                <w:sz w:val="22"/>
                <w:szCs w:val="22"/>
              </w:rPr>
            </w:pPr>
          </w:p>
        </w:tc>
        <w:tc>
          <w:tcPr>
            <w:tcW w:w="2551" w:type="dxa"/>
          </w:tcPr>
          <w:p w14:paraId="4AA7FBAA" w14:textId="77777777" w:rsidR="0089020C" w:rsidRPr="003172E3" w:rsidRDefault="0089020C" w:rsidP="00387387">
            <w:pPr>
              <w:rPr>
                <w:rFonts w:ascii="Calibri Light" w:hAnsi="Calibri Light" w:cs="Calibri Light"/>
                <w:sz w:val="22"/>
                <w:szCs w:val="22"/>
              </w:rPr>
            </w:pPr>
            <w:r w:rsidRPr="003172E3">
              <w:rPr>
                <w:rFonts w:ascii="Calibri Light" w:hAnsi="Calibri Light" w:cs="Calibri Light"/>
                <w:sz w:val="22"/>
                <w:szCs w:val="22"/>
              </w:rPr>
              <w:t>Deglobalization</w:t>
            </w:r>
          </w:p>
        </w:tc>
        <w:tc>
          <w:tcPr>
            <w:tcW w:w="2981" w:type="dxa"/>
          </w:tcPr>
          <w:p w14:paraId="296E8B97" w14:textId="77777777" w:rsidR="0089020C" w:rsidRPr="003172E3" w:rsidRDefault="0089020C" w:rsidP="00387387">
            <w:pPr>
              <w:rPr>
                <w:rFonts w:ascii="Calibri Light" w:hAnsi="Calibri Light" w:cs="Calibri Light"/>
                <w:sz w:val="22"/>
                <w:szCs w:val="22"/>
              </w:rPr>
            </w:pPr>
            <w:r w:rsidRPr="003172E3">
              <w:rPr>
                <w:rFonts w:ascii="Calibri Light" w:hAnsi="Calibri Light" w:cs="Calibri Light"/>
                <w:sz w:val="22"/>
                <w:szCs w:val="22"/>
              </w:rPr>
              <w:t>Macro data</w:t>
            </w:r>
          </w:p>
        </w:tc>
      </w:tr>
    </w:tbl>
    <w:p w14:paraId="7B3A01DA" w14:textId="77777777" w:rsidR="00F1128A" w:rsidRPr="00DC2181" w:rsidRDefault="00F1128A" w:rsidP="00634A75">
      <w:pPr>
        <w:pStyle w:val="WPNormal"/>
        <w:rPr>
          <w:rFonts w:ascii="Calibri Light" w:hAnsi="Calibri Light" w:cs="Calibri Light"/>
          <w:bCs/>
        </w:rPr>
      </w:pPr>
    </w:p>
    <w:p w14:paraId="1534992E" w14:textId="77777777" w:rsidR="00B7568B" w:rsidRPr="00DC2181" w:rsidRDefault="00B7568B" w:rsidP="002513F0">
      <w:pPr>
        <w:pStyle w:val="WPNormal"/>
        <w:spacing w:after="120"/>
        <w:rPr>
          <w:rFonts w:ascii="Calibri Light" w:hAnsi="Calibri Light" w:cs="Calibri Light"/>
          <w:b/>
        </w:rPr>
      </w:pPr>
      <w:r w:rsidRPr="00DC2181">
        <w:rPr>
          <w:rFonts w:ascii="Calibri Light" w:hAnsi="Calibri Light" w:cs="Calibri Light"/>
          <w:b/>
        </w:rPr>
        <w:t>Course Requirements</w:t>
      </w:r>
      <w:r w:rsidRPr="00DC2181">
        <w:rPr>
          <w:rFonts w:ascii="Calibri Light" w:hAnsi="Calibri Light" w:cs="Calibri Light"/>
          <w:b/>
          <w:szCs w:val="24"/>
          <w:lang w:bidi="he-IL"/>
        </w:rPr>
        <w:t xml:space="preserve"> &amp; </w:t>
      </w:r>
      <w:r w:rsidRPr="00DC2181">
        <w:rPr>
          <w:rFonts w:ascii="Calibri Light" w:hAnsi="Calibri Light" w:cs="Calibri Light"/>
          <w:b/>
        </w:rPr>
        <w:t>Course</w:t>
      </w:r>
      <w:r w:rsidRPr="00DC2181">
        <w:rPr>
          <w:rFonts w:ascii="Calibri Light" w:hAnsi="Calibri Light" w:cs="Calibri Light"/>
          <w:b/>
          <w:szCs w:val="24"/>
          <w:lang w:bidi="he-IL"/>
        </w:rPr>
        <w:t xml:space="preserve"> Policies</w:t>
      </w:r>
    </w:p>
    <w:p w14:paraId="1AF9C957" w14:textId="77777777" w:rsidR="002513F0" w:rsidRPr="00DC2181" w:rsidRDefault="002513F0" w:rsidP="002513F0">
      <w:pPr>
        <w:pStyle w:val="BodyText"/>
        <w:jc w:val="both"/>
        <w:rPr>
          <w:rFonts w:ascii="Calibri Light" w:hAnsi="Calibri Light" w:cs="Calibri Light"/>
          <w:sz w:val="22"/>
          <w:szCs w:val="22"/>
        </w:rPr>
      </w:pPr>
      <w:r w:rsidRPr="00DC2181">
        <w:rPr>
          <w:rFonts w:ascii="Calibri Light" w:hAnsi="Calibri Light" w:cs="Calibri Light"/>
          <w:sz w:val="22"/>
          <w:szCs w:val="22"/>
        </w:rPr>
        <w:t>You are expected to attend all the classes after having prepared the material for that session.  Your comments and contributions to case and lecture discussions will determine your class participation grade.  Your contributions to the class discussions (mostly in case discussions but also in interactive lectures) will be evaluated based on several criteria including:</w:t>
      </w:r>
    </w:p>
    <w:p w14:paraId="7BADD902" w14:textId="77777777" w:rsidR="002513F0" w:rsidRPr="00DC2181" w:rsidRDefault="002513F0" w:rsidP="002513F0">
      <w:pPr>
        <w:pStyle w:val="BodyText"/>
        <w:widowControl/>
        <w:numPr>
          <w:ilvl w:val="0"/>
          <w:numId w:val="12"/>
        </w:numPr>
        <w:autoSpaceDE/>
        <w:autoSpaceDN/>
        <w:spacing w:before="120" w:after="120"/>
        <w:jc w:val="both"/>
        <w:rPr>
          <w:rFonts w:ascii="Calibri Light" w:hAnsi="Calibri Light" w:cs="Calibri Light"/>
          <w:sz w:val="22"/>
          <w:szCs w:val="22"/>
        </w:rPr>
      </w:pPr>
      <w:r w:rsidRPr="00DC2181">
        <w:rPr>
          <w:rFonts w:ascii="Calibri Light" w:hAnsi="Calibri Light" w:cs="Calibri Light"/>
          <w:b/>
          <w:sz w:val="22"/>
          <w:szCs w:val="22"/>
        </w:rPr>
        <w:t>Relevance:</w:t>
      </w:r>
      <w:r w:rsidRPr="00DC2181">
        <w:rPr>
          <w:rFonts w:ascii="Calibri Light" w:hAnsi="Calibri Light" w:cs="Calibri Light"/>
          <w:sz w:val="22"/>
          <w:szCs w:val="22"/>
        </w:rPr>
        <w:t xml:space="preserve"> Are your points linked and integrated with the comments of others and to the particulars of the case or topic of discussion?</w:t>
      </w:r>
    </w:p>
    <w:p w14:paraId="576B09BA" w14:textId="77777777" w:rsidR="002513F0" w:rsidRPr="00DC2181" w:rsidRDefault="002513F0" w:rsidP="002513F0">
      <w:pPr>
        <w:pStyle w:val="BodyText"/>
        <w:widowControl/>
        <w:numPr>
          <w:ilvl w:val="0"/>
          <w:numId w:val="12"/>
        </w:numPr>
        <w:autoSpaceDE/>
        <w:autoSpaceDN/>
        <w:spacing w:before="120" w:after="120"/>
        <w:jc w:val="both"/>
        <w:rPr>
          <w:rFonts w:ascii="Calibri Light" w:hAnsi="Calibri Light" w:cs="Calibri Light"/>
          <w:sz w:val="22"/>
          <w:szCs w:val="22"/>
        </w:rPr>
      </w:pPr>
      <w:r w:rsidRPr="00DC2181">
        <w:rPr>
          <w:rFonts w:ascii="Calibri Light" w:hAnsi="Calibri Light" w:cs="Calibri Light"/>
          <w:b/>
          <w:sz w:val="22"/>
          <w:szCs w:val="22"/>
        </w:rPr>
        <w:t>Content</w:t>
      </w:r>
      <w:r w:rsidRPr="00DC2181">
        <w:rPr>
          <w:rFonts w:ascii="Calibri Light" w:hAnsi="Calibri Light" w:cs="Calibri Light"/>
          <w:sz w:val="22"/>
          <w:szCs w:val="22"/>
        </w:rPr>
        <w:t>:  Do your comments show evidence of analysis and understanding of the case or topic of discussion?</w:t>
      </w:r>
    </w:p>
    <w:p w14:paraId="406102E8" w14:textId="77777777" w:rsidR="002513F0" w:rsidRPr="00DC2181" w:rsidRDefault="002513F0" w:rsidP="002513F0">
      <w:pPr>
        <w:pStyle w:val="BodyText"/>
        <w:widowControl/>
        <w:numPr>
          <w:ilvl w:val="0"/>
          <w:numId w:val="12"/>
        </w:numPr>
        <w:autoSpaceDE/>
        <w:autoSpaceDN/>
        <w:spacing w:before="120" w:after="120"/>
        <w:jc w:val="both"/>
        <w:rPr>
          <w:rFonts w:ascii="Calibri Light" w:hAnsi="Calibri Light" w:cs="Calibri Light"/>
          <w:sz w:val="22"/>
          <w:szCs w:val="22"/>
        </w:rPr>
      </w:pPr>
      <w:r w:rsidRPr="00DC2181">
        <w:rPr>
          <w:rFonts w:ascii="Calibri Light" w:hAnsi="Calibri Light" w:cs="Calibri Light"/>
          <w:b/>
          <w:sz w:val="22"/>
          <w:szCs w:val="22"/>
        </w:rPr>
        <w:t>Originality</w:t>
      </w:r>
      <w:r w:rsidRPr="00DC2181">
        <w:rPr>
          <w:rFonts w:ascii="Calibri Light" w:hAnsi="Calibri Light" w:cs="Calibri Light"/>
          <w:sz w:val="22"/>
          <w:szCs w:val="22"/>
        </w:rPr>
        <w:t>:  Do your comments contain more than a repetition of case facts or the points raised by others?</w:t>
      </w:r>
    </w:p>
    <w:p w14:paraId="64B94C0E" w14:textId="77777777" w:rsidR="002513F0" w:rsidRPr="00DC2181" w:rsidRDefault="002513F0" w:rsidP="002513F0">
      <w:pPr>
        <w:pStyle w:val="BodyText"/>
        <w:widowControl/>
        <w:numPr>
          <w:ilvl w:val="0"/>
          <w:numId w:val="12"/>
        </w:numPr>
        <w:autoSpaceDE/>
        <w:autoSpaceDN/>
        <w:spacing w:before="120" w:after="120"/>
        <w:jc w:val="both"/>
        <w:rPr>
          <w:rFonts w:ascii="Calibri Light" w:hAnsi="Calibri Light" w:cs="Calibri Light"/>
          <w:sz w:val="22"/>
          <w:szCs w:val="22"/>
        </w:rPr>
      </w:pPr>
      <w:r w:rsidRPr="00DC2181">
        <w:rPr>
          <w:rFonts w:ascii="Calibri Light" w:hAnsi="Calibri Light" w:cs="Calibri Light"/>
          <w:b/>
          <w:sz w:val="22"/>
          <w:szCs w:val="22"/>
        </w:rPr>
        <w:t>Clarity</w:t>
      </w:r>
      <w:r w:rsidRPr="00DC2181">
        <w:rPr>
          <w:rFonts w:ascii="Calibri Light" w:hAnsi="Calibri Light" w:cs="Calibri Light"/>
          <w:sz w:val="22"/>
          <w:szCs w:val="22"/>
        </w:rPr>
        <w:t>:  Do your comments highlight the important points made so far and do they help to elucidate the basic concepts, issues</w:t>
      </w:r>
      <w:r>
        <w:rPr>
          <w:rFonts w:ascii="Calibri Light" w:hAnsi="Calibri Light" w:cs="Calibri Light"/>
          <w:sz w:val="22"/>
          <w:szCs w:val="22"/>
        </w:rPr>
        <w:t>,</w:t>
      </w:r>
      <w:r w:rsidRPr="00DC2181">
        <w:rPr>
          <w:rFonts w:ascii="Calibri Light" w:hAnsi="Calibri Light" w:cs="Calibri Light"/>
          <w:sz w:val="22"/>
          <w:szCs w:val="22"/>
        </w:rPr>
        <w:t xml:space="preserve"> or themes of the case?</w:t>
      </w:r>
    </w:p>
    <w:p w14:paraId="29542E1D" w14:textId="77777777" w:rsidR="00B7568B" w:rsidRPr="00DC2181" w:rsidRDefault="00B7568B" w:rsidP="00634A75">
      <w:pPr>
        <w:pStyle w:val="WPNormal"/>
        <w:rPr>
          <w:rFonts w:ascii="Calibri Light" w:hAnsi="Calibri Light" w:cs="Calibri Light"/>
          <w:b/>
        </w:rPr>
      </w:pPr>
    </w:p>
    <w:p w14:paraId="1D79D9B1" w14:textId="77777777" w:rsidR="00F1128A" w:rsidRPr="00DC2181" w:rsidRDefault="00F1128A" w:rsidP="002513F0">
      <w:pPr>
        <w:pStyle w:val="WPNormal"/>
        <w:spacing w:after="120"/>
        <w:rPr>
          <w:rFonts w:ascii="Calibri Light" w:hAnsi="Calibri Light" w:cs="Calibri Light"/>
          <w:b/>
        </w:rPr>
      </w:pPr>
      <w:r w:rsidRPr="00DC2181">
        <w:rPr>
          <w:rFonts w:ascii="Calibri Light" w:hAnsi="Calibri Light" w:cs="Calibri Light"/>
          <w:b/>
        </w:rPr>
        <w:t>Accommodation for Students with special needs</w:t>
      </w:r>
    </w:p>
    <w:p w14:paraId="66A115E5" w14:textId="3CA51EF5" w:rsidR="006D7DEB" w:rsidRPr="002513F0" w:rsidRDefault="002513F0" w:rsidP="00634A75">
      <w:pPr>
        <w:pStyle w:val="WPNormal"/>
        <w:rPr>
          <w:rFonts w:ascii="Calibri Light" w:hAnsi="Calibri Light" w:cs="Calibri Light"/>
          <w:bCs/>
          <w:sz w:val="22"/>
          <w:szCs w:val="22"/>
        </w:rPr>
      </w:pPr>
      <w:r w:rsidRPr="002513F0">
        <w:rPr>
          <w:rFonts w:ascii="Calibri Light" w:hAnsi="Calibri Light" w:cs="Calibri Light"/>
          <w:bCs/>
          <w:sz w:val="22"/>
          <w:szCs w:val="22"/>
        </w:rPr>
        <w:t>To be arranged as needed.</w:t>
      </w:r>
    </w:p>
    <w:p w14:paraId="10D35C38" w14:textId="77777777" w:rsidR="0014634C" w:rsidRPr="00DC2181" w:rsidRDefault="0014634C" w:rsidP="00634A75">
      <w:pPr>
        <w:pStyle w:val="WPNormal"/>
        <w:rPr>
          <w:rFonts w:ascii="Calibri Light" w:hAnsi="Calibri Light" w:cs="Calibri Light"/>
          <w:b/>
        </w:rPr>
      </w:pPr>
    </w:p>
    <w:p w14:paraId="17859B5A" w14:textId="2589CF79" w:rsidR="00C876E6" w:rsidRPr="00DC2181" w:rsidRDefault="00AA61C7" w:rsidP="00220904">
      <w:pPr>
        <w:pStyle w:val="WPNormal"/>
        <w:spacing w:after="120"/>
        <w:jc w:val="both"/>
        <w:rPr>
          <w:rFonts w:ascii="Calibri Light" w:hAnsi="Calibri Light" w:cs="Calibri Light"/>
          <w:b/>
        </w:rPr>
      </w:pPr>
      <w:r w:rsidRPr="00DC2181">
        <w:rPr>
          <w:rFonts w:ascii="Calibri Light" w:hAnsi="Calibri Light" w:cs="Calibri Light"/>
          <w:b/>
        </w:rPr>
        <w:t>Textbook(s) and/or other materials</w:t>
      </w:r>
    </w:p>
    <w:p w14:paraId="29B19A8B" w14:textId="77777777" w:rsidR="00B77098" w:rsidRPr="00DC2181" w:rsidRDefault="00B77098" w:rsidP="00B77098">
      <w:pPr>
        <w:pStyle w:val="BodyText"/>
        <w:jc w:val="both"/>
        <w:rPr>
          <w:rFonts w:ascii="Calibri Light" w:hAnsi="Calibri Light" w:cs="Calibri Light"/>
          <w:sz w:val="22"/>
          <w:szCs w:val="22"/>
        </w:rPr>
      </w:pPr>
      <w:r w:rsidRPr="00DC2181">
        <w:rPr>
          <w:rFonts w:ascii="Calibri Light" w:hAnsi="Calibri Light" w:cs="Calibri Light"/>
          <w:sz w:val="22"/>
          <w:szCs w:val="22"/>
        </w:rPr>
        <w:t xml:space="preserve">There are no required textbooks for this course.  The following textbooks are </w:t>
      </w:r>
      <w:r w:rsidRPr="00DC2181">
        <w:rPr>
          <w:rFonts w:ascii="Calibri Light" w:hAnsi="Calibri Light" w:cs="Calibri Light"/>
          <w:i/>
          <w:iCs/>
          <w:sz w:val="22"/>
          <w:szCs w:val="22"/>
        </w:rPr>
        <w:t>recommended</w:t>
      </w:r>
      <w:r w:rsidRPr="00DC2181">
        <w:rPr>
          <w:rFonts w:ascii="Calibri Light" w:hAnsi="Calibri Light" w:cs="Calibri Light"/>
          <w:sz w:val="22"/>
          <w:szCs w:val="22"/>
        </w:rPr>
        <w:t xml:space="preserve">: </w:t>
      </w:r>
    </w:p>
    <w:p w14:paraId="1D8281EB" w14:textId="28B05AE0" w:rsidR="00B77098" w:rsidRPr="00DC2181" w:rsidRDefault="00B77098" w:rsidP="00B77098">
      <w:pPr>
        <w:pStyle w:val="BodyText"/>
        <w:widowControl/>
        <w:numPr>
          <w:ilvl w:val="0"/>
          <w:numId w:val="14"/>
        </w:numPr>
        <w:autoSpaceDE/>
        <w:autoSpaceDN/>
        <w:spacing w:before="120" w:after="120"/>
        <w:jc w:val="both"/>
        <w:rPr>
          <w:rFonts w:ascii="Calibri Light" w:hAnsi="Calibri Light" w:cs="Calibri Light"/>
          <w:sz w:val="22"/>
          <w:szCs w:val="22"/>
        </w:rPr>
      </w:pPr>
      <w:r w:rsidRPr="00DC2181">
        <w:rPr>
          <w:rFonts w:ascii="Calibri Light" w:hAnsi="Calibri Light" w:cs="Calibri Light"/>
          <w:sz w:val="22"/>
          <w:szCs w:val="22"/>
        </w:rPr>
        <w:t xml:space="preserve">Yücesan, E.  Competitive </w:t>
      </w:r>
      <w:r w:rsidRPr="00DC2181">
        <w:rPr>
          <w:rFonts w:ascii="Calibri Light" w:hAnsi="Calibri Light" w:cs="Calibri Light"/>
          <w:i/>
          <w:sz w:val="22"/>
          <w:szCs w:val="22"/>
        </w:rPr>
        <w:t>Supply Chains: A Value-Based Management Perspective.</w:t>
      </w:r>
      <w:r w:rsidRPr="00DC2181">
        <w:rPr>
          <w:rFonts w:ascii="Calibri Light" w:hAnsi="Calibri Light" w:cs="Calibri Light"/>
          <w:sz w:val="22"/>
          <w:szCs w:val="22"/>
        </w:rPr>
        <w:t xml:space="preserve"> Third Edition (Palgrave, 2023)</w:t>
      </w:r>
    </w:p>
    <w:p w14:paraId="5C41FEC9" w14:textId="77777777" w:rsidR="00B77098" w:rsidRPr="00DC2181" w:rsidRDefault="00B77098" w:rsidP="00B77098">
      <w:pPr>
        <w:pStyle w:val="BodyText"/>
        <w:widowControl/>
        <w:numPr>
          <w:ilvl w:val="0"/>
          <w:numId w:val="14"/>
        </w:numPr>
        <w:autoSpaceDE/>
        <w:autoSpaceDN/>
        <w:spacing w:before="120" w:after="120"/>
        <w:jc w:val="both"/>
        <w:rPr>
          <w:rFonts w:ascii="Calibri Light" w:hAnsi="Calibri Light" w:cs="Calibri Light"/>
          <w:sz w:val="22"/>
          <w:szCs w:val="22"/>
        </w:rPr>
      </w:pPr>
      <w:r w:rsidRPr="00DC2181">
        <w:rPr>
          <w:rFonts w:ascii="Calibri Light" w:hAnsi="Calibri Light" w:cs="Calibri Light"/>
          <w:sz w:val="22"/>
          <w:szCs w:val="22"/>
        </w:rPr>
        <w:t xml:space="preserve">Fine, C.H.  </w:t>
      </w:r>
      <w:r w:rsidRPr="00DC2181">
        <w:rPr>
          <w:rFonts w:ascii="Calibri Light" w:hAnsi="Calibri Light" w:cs="Calibri Light"/>
          <w:i/>
          <w:sz w:val="22"/>
          <w:szCs w:val="22"/>
        </w:rPr>
        <w:t>Clockspeed: Winning Industry Control in the Age of Temporary Advantage</w:t>
      </w:r>
      <w:r w:rsidRPr="00DC2181">
        <w:rPr>
          <w:rFonts w:ascii="Calibri Light" w:hAnsi="Calibri Light" w:cs="Calibri Light"/>
          <w:sz w:val="22"/>
          <w:szCs w:val="22"/>
        </w:rPr>
        <w:t xml:space="preserve"> (Perseus Books, 1998)</w:t>
      </w:r>
    </w:p>
    <w:p w14:paraId="6AD85AF4" w14:textId="77777777" w:rsidR="00B77098" w:rsidRPr="00DC2181" w:rsidRDefault="00B77098" w:rsidP="00B77098">
      <w:pPr>
        <w:pStyle w:val="BodyText"/>
        <w:widowControl/>
        <w:numPr>
          <w:ilvl w:val="0"/>
          <w:numId w:val="14"/>
        </w:numPr>
        <w:autoSpaceDE/>
        <w:autoSpaceDN/>
        <w:spacing w:before="120" w:after="120"/>
        <w:jc w:val="both"/>
        <w:rPr>
          <w:rFonts w:ascii="Calibri Light" w:hAnsi="Calibri Light" w:cs="Calibri Light"/>
          <w:sz w:val="22"/>
          <w:szCs w:val="22"/>
        </w:rPr>
      </w:pPr>
      <w:r w:rsidRPr="00DC2181">
        <w:rPr>
          <w:rFonts w:ascii="Calibri Light" w:hAnsi="Calibri Light" w:cs="Calibri Light"/>
          <w:sz w:val="22"/>
          <w:szCs w:val="22"/>
          <w:lang w:val="de-DE"/>
        </w:rPr>
        <w:t xml:space="preserve">Cachon, G. and C. Terwiesch.  </w:t>
      </w:r>
      <w:r w:rsidRPr="00DC2181">
        <w:rPr>
          <w:rFonts w:ascii="Calibri Light" w:hAnsi="Calibri Light" w:cs="Calibri Light"/>
          <w:i/>
          <w:sz w:val="22"/>
          <w:szCs w:val="22"/>
        </w:rPr>
        <w:t>Matching Demand with Supply.</w:t>
      </w:r>
      <w:r w:rsidRPr="00DC2181">
        <w:rPr>
          <w:rFonts w:ascii="Calibri Light" w:hAnsi="Calibri Light" w:cs="Calibri Light"/>
          <w:sz w:val="22"/>
          <w:szCs w:val="22"/>
        </w:rPr>
        <w:t xml:space="preserve"> Third Edition (McGraw-Hill, 2013)</w:t>
      </w:r>
    </w:p>
    <w:p w14:paraId="09263F1A" w14:textId="15E04250" w:rsidR="00B77098" w:rsidRPr="00DC2181" w:rsidRDefault="00B77098" w:rsidP="00B77098">
      <w:pPr>
        <w:pStyle w:val="BodyText"/>
        <w:jc w:val="both"/>
        <w:rPr>
          <w:rFonts w:ascii="Calibri Light" w:hAnsi="Calibri Light" w:cs="Calibri Light"/>
          <w:sz w:val="22"/>
          <w:szCs w:val="22"/>
        </w:rPr>
      </w:pPr>
      <w:r w:rsidRPr="00DC2181">
        <w:rPr>
          <w:rFonts w:ascii="Calibri Light" w:hAnsi="Calibri Light" w:cs="Calibri Light"/>
          <w:sz w:val="22"/>
          <w:szCs w:val="22"/>
        </w:rPr>
        <w:lastRenderedPageBreak/>
        <w:t xml:space="preserve">The course material along with additional relevant material can be accessed through </w:t>
      </w:r>
      <w:r w:rsidR="00BB1854">
        <w:rPr>
          <w:rFonts w:ascii="Calibri Light" w:hAnsi="Calibri Light" w:cs="Calibri Light"/>
          <w:sz w:val="22"/>
          <w:szCs w:val="22"/>
        </w:rPr>
        <w:t>the Moodle platform.</w:t>
      </w:r>
    </w:p>
    <w:p w14:paraId="40E974E1" w14:textId="77777777" w:rsidR="00D84539" w:rsidRPr="00DC2181" w:rsidRDefault="00D84539" w:rsidP="00634A75">
      <w:pPr>
        <w:pStyle w:val="WPNormal"/>
        <w:rPr>
          <w:rFonts w:ascii="Calibri Light" w:hAnsi="Calibri Light" w:cs="Calibri Light"/>
          <w:bCs/>
        </w:rPr>
      </w:pPr>
    </w:p>
    <w:p w14:paraId="5735B0EE" w14:textId="77777777" w:rsidR="00D84539" w:rsidRPr="00DC2181" w:rsidRDefault="00D84539" w:rsidP="003172E3">
      <w:pPr>
        <w:pStyle w:val="WPNormal"/>
        <w:spacing w:after="120"/>
        <w:rPr>
          <w:rFonts w:ascii="Calibri Light" w:hAnsi="Calibri Light" w:cs="Calibri Light"/>
          <w:b/>
        </w:rPr>
      </w:pPr>
      <w:r w:rsidRPr="00DC2181">
        <w:rPr>
          <w:rFonts w:ascii="Calibri Light" w:hAnsi="Calibri Light" w:cs="Calibri Light"/>
          <w:b/>
        </w:rPr>
        <w:t>Academic Integrity</w:t>
      </w:r>
    </w:p>
    <w:p w14:paraId="0F5B80A6" w14:textId="2639AE45" w:rsidR="004D345F" w:rsidRPr="00DC2181" w:rsidRDefault="004D345F" w:rsidP="00220904">
      <w:pPr>
        <w:spacing w:after="120"/>
        <w:jc w:val="both"/>
        <w:rPr>
          <w:rFonts w:ascii="Calibri Light" w:hAnsi="Calibri Light" w:cs="Calibri Light"/>
          <w:sz w:val="22"/>
          <w:szCs w:val="22"/>
        </w:rPr>
      </w:pPr>
      <w:r w:rsidRPr="00DC2181">
        <w:rPr>
          <w:rFonts w:ascii="Calibri Light" w:hAnsi="Calibri Light" w:cs="Calibri Light"/>
          <w:sz w:val="22"/>
          <w:szCs w:val="22"/>
        </w:rPr>
        <w:t xml:space="preserve">All students are expected to abide by the Code of Conduct.   In addition, only those who contribute approximately equally to the preparation of the group project assignment may take full credit for it.  This does not mean that everyone’s ideas must be included.  It means that everyone should contribute about equally to the overall process.  When someone’s name appears on an assignment, this implies that person has contributed </w:t>
      </w:r>
      <w:r w:rsidRPr="00DC2181">
        <w:rPr>
          <w:rFonts w:ascii="Calibri Light" w:hAnsi="Calibri Light" w:cs="Calibri Light"/>
          <w:i/>
          <w:sz w:val="22"/>
          <w:szCs w:val="22"/>
        </w:rPr>
        <w:t>significantly</w:t>
      </w:r>
      <w:r w:rsidRPr="00DC2181">
        <w:rPr>
          <w:rFonts w:ascii="Calibri Light" w:hAnsi="Calibri Light" w:cs="Calibri Light"/>
          <w:sz w:val="22"/>
          <w:szCs w:val="22"/>
        </w:rPr>
        <w:t xml:space="preserve">.  If this does not hold, estimate the effort contributed by that individual (say, 50% relative to the other team members), and note this on the cover sheet.  The group takes joint responsibility to avoid </w:t>
      </w:r>
      <w:r w:rsidR="005F62C9" w:rsidRPr="00DC2181">
        <w:rPr>
          <w:rFonts w:ascii="Calibri Light" w:hAnsi="Calibri Light" w:cs="Calibri Light"/>
          <w:sz w:val="22"/>
          <w:szCs w:val="22"/>
        </w:rPr>
        <w:t>free riding</w:t>
      </w:r>
      <w:r w:rsidRPr="00DC2181">
        <w:rPr>
          <w:rFonts w:ascii="Calibri Light" w:hAnsi="Calibri Light" w:cs="Calibri Light"/>
          <w:sz w:val="22"/>
          <w:szCs w:val="22"/>
        </w:rPr>
        <w:t xml:space="preserve">.  </w:t>
      </w:r>
    </w:p>
    <w:p w14:paraId="01418AD3" w14:textId="77777777" w:rsidR="0014634C" w:rsidRPr="00DC2181" w:rsidRDefault="0014634C" w:rsidP="00634A75">
      <w:pPr>
        <w:pStyle w:val="WPNormal"/>
        <w:rPr>
          <w:rFonts w:ascii="Calibri Light" w:hAnsi="Calibri Light" w:cs="Calibri Light"/>
          <w:b/>
        </w:rPr>
      </w:pPr>
    </w:p>
    <w:p w14:paraId="4A777A1F" w14:textId="77777777" w:rsidR="0014634C" w:rsidRPr="00DC2181" w:rsidRDefault="0014634C" w:rsidP="0089020C">
      <w:pPr>
        <w:pStyle w:val="WPNormal"/>
        <w:spacing w:after="120"/>
        <w:rPr>
          <w:rFonts w:ascii="Calibri Light" w:hAnsi="Calibri Light" w:cs="Calibri Light"/>
          <w:b/>
        </w:rPr>
      </w:pPr>
      <w:r w:rsidRPr="00DC2181">
        <w:rPr>
          <w:rFonts w:ascii="Calibri Light" w:hAnsi="Calibri Light" w:cs="Calibri Light"/>
          <w:b/>
        </w:rPr>
        <w:t xml:space="preserve">Other useful  </w:t>
      </w:r>
      <w:r w:rsidR="001B21EA" w:rsidRPr="00DC2181">
        <w:rPr>
          <w:rFonts w:ascii="Calibri Light" w:hAnsi="Calibri Light" w:cs="Calibri Light"/>
          <w:b/>
        </w:rPr>
        <w:t>i</w:t>
      </w:r>
      <w:r w:rsidRPr="00DC2181">
        <w:rPr>
          <w:rFonts w:ascii="Calibri Light" w:hAnsi="Calibri Light" w:cs="Calibri Light"/>
          <w:b/>
        </w:rPr>
        <w:t>nformation for students</w:t>
      </w:r>
    </w:p>
    <w:p w14:paraId="6494DD50" w14:textId="5DA3A25B" w:rsidR="0014634C" w:rsidRPr="0089020C" w:rsidRDefault="0089020C" w:rsidP="0089020C">
      <w:pPr>
        <w:pStyle w:val="WPNormal"/>
        <w:jc w:val="both"/>
        <w:rPr>
          <w:rFonts w:ascii="Calibri Light" w:hAnsi="Calibri Light" w:cs="Calibri Light"/>
          <w:bCs/>
          <w:sz w:val="22"/>
          <w:szCs w:val="22"/>
        </w:rPr>
      </w:pPr>
      <w:r w:rsidRPr="0089020C">
        <w:rPr>
          <w:rFonts w:ascii="Calibri Light" w:hAnsi="Calibri Light" w:cs="Calibri Light"/>
          <w:bCs/>
          <w:sz w:val="22"/>
          <w:szCs w:val="22"/>
        </w:rPr>
        <w:t>Detailed session</w:t>
      </w:r>
      <w:r w:rsidR="008733F0" w:rsidRPr="0089020C">
        <w:rPr>
          <w:rFonts w:ascii="Calibri Light" w:hAnsi="Calibri Light" w:cs="Calibri Light"/>
          <w:bCs/>
          <w:sz w:val="22"/>
          <w:szCs w:val="22"/>
        </w:rPr>
        <w:t xml:space="preserve"> information will be provided in early January to </w:t>
      </w:r>
      <w:r w:rsidRPr="0089020C">
        <w:rPr>
          <w:rFonts w:ascii="Calibri Light" w:hAnsi="Calibri Light" w:cs="Calibri Light"/>
          <w:bCs/>
          <w:sz w:val="22"/>
          <w:szCs w:val="22"/>
        </w:rPr>
        <w:t>give you sufficient time to prepare for the first session.  Please finish the required readings prior to each class session to enrich the class discussion and to maximize your own learning.</w:t>
      </w:r>
    </w:p>
    <w:p w14:paraId="3DFB3A80" w14:textId="77777777" w:rsidR="0014634C" w:rsidRPr="00DC2181" w:rsidRDefault="0014634C" w:rsidP="00634A75">
      <w:pPr>
        <w:pStyle w:val="WPNormal"/>
        <w:rPr>
          <w:rFonts w:ascii="Calibri Light" w:hAnsi="Calibri Light" w:cs="Calibri Light"/>
          <w:b/>
        </w:rPr>
      </w:pPr>
    </w:p>
    <w:p w14:paraId="6A0024AD" w14:textId="0F1371CB" w:rsidR="0014634C" w:rsidRDefault="0014634C" w:rsidP="00634A75">
      <w:pPr>
        <w:pStyle w:val="WPNormal"/>
        <w:rPr>
          <w:rFonts w:ascii="Calibri Light" w:hAnsi="Calibri Light" w:cs="Calibri Light"/>
          <w:b/>
        </w:rPr>
      </w:pPr>
    </w:p>
    <w:p w14:paraId="780120E8" w14:textId="1042D3D4" w:rsidR="00656A99" w:rsidRDefault="00656A99" w:rsidP="00656A99">
      <w:pPr>
        <w:pStyle w:val="WPNormal"/>
        <w:spacing w:after="120"/>
        <w:rPr>
          <w:rFonts w:ascii="Calibri Light" w:hAnsi="Calibri Light" w:cs="Calibri Light"/>
          <w:b/>
        </w:rPr>
      </w:pPr>
      <w:r>
        <w:rPr>
          <w:rFonts w:ascii="Calibri Light" w:hAnsi="Calibri Light" w:cs="Calibri Light"/>
          <w:b/>
        </w:rPr>
        <w:t>About the Instructor</w:t>
      </w:r>
    </w:p>
    <w:p w14:paraId="5C7EB34C" w14:textId="77777777" w:rsidR="00656A99" w:rsidRPr="00656A99" w:rsidRDefault="00656A99" w:rsidP="00656A99">
      <w:pPr>
        <w:jc w:val="both"/>
        <w:rPr>
          <w:rFonts w:ascii="Calibri Light" w:hAnsi="Calibri Light" w:cs="Calibri Light"/>
          <w:sz w:val="22"/>
          <w:szCs w:val="22"/>
          <w:lang w:val="en-GB"/>
        </w:rPr>
      </w:pPr>
      <w:r w:rsidRPr="00656A99">
        <w:rPr>
          <w:rFonts w:ascii="Calibri Light" w:hAnsi="Calibri Light" w:cs="Calibri Light"/>
          <w:b/>
          <w:bCs/>
          <w:sz w:val="22"/>
          <w:szCs w:val="22"/>
        </w:rPr>
        <w:t>Enver</w:t>
      </w:r>
      <w:r w:rsidRPr="00F92471">
        <w:rPr>
          <w:rFonts w:ascii="Calibri Light" w:hAnsi="Calibri Light" w:cs="Calibri Light"/>
          <w:b/>
          <w:bCs/>
          <w:sz w:val="22"/>
          <w:szCs w:val="22"/>
        </w:rPr>
        <w:t xml:space="preserve"> Yücesan</w:t>
      </w:r>
      <w:r w:rsidRPr="00656A99">
        <w:rPr>
          <w:rFonts w:ascii="Calibri Light" w:hAnsi="Calibri Light" w:cs="Calibri Light"/>
          <w:sz w:val="22"/>
          <w:szCs w:val="22"/>
        </w:rPr>
        <w:t xml:space="preserve"> holds t</w:t>
      </w:r>
      <w:r w:rsidRPr="00656A99">
        <w:rPr>
          <w:rFonts w:ascii="Calibri Light" w:hAnsi="Calibri Light" w:cs="Calibri Light"/>
          <w:sz w:val="22"/>
          <w:szCs w:val="22"/>
          <w:lang w:val="en-GB"/>
        </w:rPr>
        <w:t>he Abu Dhabi Commercial Bank Chair in International Management in the Technology and Operations Management Area at INSEAD.  He is an Industrial Engineer from Purdue University with a PhD in Operations Research from Cornell University.  His research is at the interface of simulation, optimization, and statistics. More specifically, he focuses on complementing the modelling power of computer simulation with efficient analysis methodologies to study the dynamic behaviour of complex systems such as supply chains and social networks, which, in turn, enables robust design and effective management of these ecosystems. More recently, he has been focusing on agricultural supply chains to address key challenges such as identification of robust parent seeds, farmer contracting, small holder management, and production and inventory planning under increasing volatility driven by population dynamics and climate change. Over the past three decades, he has also been actively serving the simulation community at large in various editorial and administrative positions; in recognition of his contributions, the INFORMS Simulation Society recently presented Enver with its Distinguished Service Award.  He is currently serving as one of the Department Editors in the Supply Chain &amp; Logistics focused issue of IISE Transactions.  He has recently been elected as a Fellow of the Institute for Operations Research and Management Science (INFORMS).</w:t>
      </w:r>
    </w:p>
    <w:p w14:paraId="6EC536CB" w14:textId="77777777" w:rsidR="00656A99" w:rsidRPr="00656A99" w:rsidRDefault="00656A99" w:rsidP="00634A75">
      <w:pPr>
        <w:pStyle w:val="WPNormal"/>
        <w:rPr>
          <w:rFonts w:ascii="Calibri Light" w:hAnsi="Calibri Light" w:cs="Calibri Light"/>
          <w:bCs/>
          <w:sz w:val="22"/>
          <w:szCs w:val="22"/>
          <w:lang w:val="en-GB"/>
        </w:rPr>
      </w:pPr>
    </w:p>
    <w:p w14:paraId="228BFB6F" w14:textId="77777777" w:rsidR="0014634C" w:rsidRPr="00DC2181" w:rsidRDefault="0014634C" w:rsidP="00634A75">
      <w:pPr>
        <w:pStyle w:val="WPNormal"/>
        <w:rPr>
          <w:rFonts w:ascii="Calibri Light" w:hAnsi="Calibri Light" w:cs="Calibri Light"/>
          <w:b/>
        </w:rPr>
      </w:pPr>
    </w:p>
    <w:p w14:paraId="6F398B17" w14:textId="77777777" w:rsidR="0014634C" w:rsidRPr="00DC2181" w:rsidRDefault="0014634C" w:rsidP="00634A75">
      <w:pPr>
        <w:pStyle w:val="WPNormal"/>
        <w:rPr>
          <w:rFonts w:ascii="Calibri Light" w:hAnsi="Calibri Light" w:cs="Calibri Light"/>
          <w:b/>
        </w:rPr>
      </w:pPr>
    </w:p>
    <w:p w14:paraId="0D99F349" w14:textId="77777777" w:rsidR="00F376EC" w:rsidRPr="00DC2181" w:rsidRDefault="00F376EC" w:rsidP="00634A75">
      <w:pPr>
        <w:pStyle w:val="WPNormal"/>
        <w:rPr>
          <w:rFonts w:ascii="Calibri Light" w:hAnsi="Calibri Light" w:cs="Calibri Light"/>
          <w:bCs/>
        </w:rPr>
      </w:pPr>
    </w:p>
    <w:p w14:paraId="6616E9CB" w14:textId="77777777" w:rsidR="00D84539" w:rsidRPr="00DC2181" w:rsidRDefault="00D84539" w:rsidP="00634A75">
      <w:pPr>
        <w:pStyle w:val="WPNormal"/>
        <w:rPr>
          <w:rFonts w:ascii="Calibri Light" w:hAnsi="Calibri Light" w:cs="Calibri Light"/>
          <w:bCs/>
        </w:rPr>
      </w:pPr>
    </w:p>
    <w:sectPr w:rsidR="00D84539" w:rsidRPr="00DC2181" w:rsidSect="00461D77">
      <w:headerReference w:type="default" r:id="rId10"/>
      <w:footerReference w:type="default" r:id="rId11"/>
      <w:type w:val="continuous"/>
      <w:pgSz w:w="12240" w:h="15840"/>
      <w:pgMar w:top="540" w:right="1440" w:bottom="135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C8422" w14:textId="77777777" w:rsidR="00724032" w:rsidRDefault="00724032">
      <w:r>
        <w:separator/>
      </w:r>
    </w:p>
  </w:endnote>
  <w:endnote w:type="continuationSeparator" w:id="0">
    <w:p w14:paraId="2824A932" w14:textId="77777777" w:rsidR="00724032" w:rsidRDefault="00724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aco">
    <w:charset w:val="00"/>
    <w:family w:val="auto"/>
    <w:pitch w:val="variable"/>
    <w:sig w:usb0="00000003" w:usb1="00000000" w:usb2="00000000" w:usb3="00000000" w:csb0="00000001" w:csb1="00000000"/>
  </w:font>
  <w:font w:name="Geneva">
    <w:charset w:val="00"/>
    <w:family w:val="auto"/>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Roboto Light">
    <w:charset w:val="00"/>
    <w:family w:val="auto"/>
    <w:pitch w:val="variable"/>
    <w:sig w:usb0="E00002FF" w:usb1="5000205B" w:usb2="00000020" w:usb3="00000000" w:csb0="000001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71C06" w14:textId="77777777" w:rsidR="008A26F0" w:rsidRDefault="00DF3274">
    <w:pPr>
      <w:pStyle w:val="WPFooter"/>
      <w:jc w:val="center"/>
      <w:rPr>
        <w:rFonts w:ascii="Times" w:hAnsi="Times"/>
        <w:sz w:val="18"/>
      </w:rPr>
    </w:pPr>
    <w:r>
      <w:rPr>
        <w:rStyle w:val="PageNumber"/>
        <w:rFonts w:ascii="Times" w:hAnsi="Times"/>
      </w:rPr>
      <w:fldChar w:fldCharType="begin"/>
    </w:r>
    <w:r w:rsidR="008A26F0">
      <w:rPr>
        <w:rStyle w:val="PageNumber"/>
        <w:rFonts w:ascii="Times" w:hAnsi="Times"/>
      </w:rPr>
      <w:instrText xml:space="preserve"> PAGE </w:instrText>
    </w:r>
    <w:r>
      <w:rPr>
        <w:rStyle w:val="PageNumber"/>
        <w:rFonts w:ascii="Times" w:hAnsi="Times"/>
      </w:rPr>
      <w:fldChar w:fldCharType="separate"/>
    </w:r>
    <w:r w:rsidR="00D75433">
      <w:rPr>
        <w:rStyle w:val="PageNumber"/>
        <w:rFonts w:ascii="Times" w:hAnsi="Times"/>
        <w:noProof/>
      </w:rPr>
      <w:t>3</w:t>
    </w:r>
    <w:r>
      <w:rPr>
        <w:rStyle w:val="PageNumber"/>
        <w:rFonts w:ascii="Times" w:hAnsi="Tim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ABBDF" w14:textId="77777777" w:rsidR="00724032" w:rsidRDefault="00724032">
      <w:r>
        <w:separator/>
      </w:r>
    </w:p>
  </w:footnote>
  <w:footnote w:type="continuationSeparator" w:id="0">
    <w:p w14:paraId="6DF6DBB9" w14:textId="77777777" w:rsidR="00724032" w:rsidRDefault="00724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EB3A9" w14:textId="77777777" w:rsidR="00EF1ACC" w:rsidRDefault="00EF1ACC">
    <w:pPr>
      <w:pStyle w:val="Header"/>
    </w:pPr>
    <w:r>
      <w:rPr>
        <w:noProof/>
        <w:lang w:bidi="he-IL"/>
      </w:rPr>
      <w:drawing>
        <wp:inline distT="0" distB="0" distL="0" distR="0" wp14:anchorId="780A21AC" wp14:editId="37BAC20A">
          <wp:extent cx="3861765" cy="791845"/>
          <wp:effectExtent l="0" t="0" r="5715" b="8255"/>
          <wp:docPr id="141" name="תמונה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eng.jpg"/>
                  <pic:cNvPicPr/>
                </pic:nvPicPr>
                <pic:blipFill>
                  <a:blip r:embed="rId1">
                    <a:extLst>
                      <a:ext uri="{28A0092B-C50C-407E-A947-70E740481C1C}">
                        <a14:useLocalDpi xmlns:a14="http://schemas.microsoft.com/office/drawing/2010/main" val="0"/>
                      </a:ext>
                    </a:extLst>
                  </a:blip>
                  <a:stretch>
                    <a:fillRect/>
                  </a:stretch>
                </pic:blipFill>
                <pic:spPr>
                  <a:xfrm>
                    <a:off x="0" y="0"/>
                    <a:ext cx="3861765" cy="7918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7BF6"/>
    <w:multiLevelType w:val="hybridMultilevel"/>
    <w:tmpl w:val="D688B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007F9"/>
    <w:multiLevelType w:val="hybridMultilevel"/>
    <w:tmpl w:val="F4CA9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F5787"/>
    <w:multiLevelType w:val="hybridMultilevel"/>
    <w:tmpl w:val="3C0287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F061E"/>
    <w:multiLevelType w:val="singleLevel"/>
    <w:tmpl w:val="04090011"/>
    <w:lvl w:ilvl="0">
      <w:start w:val="1"/>
      <w:numFmt w:val="decimal"/>
      <w:lvlText w:val="%1)"/>
      <w:lvlJc w:val="left"/>
      <w:pPr>
        <w:tabs>
          <w:tab w:val="num" w:pos="360"/>
        </w:tabs>
        <w:ind w:left="360" w:hanging="360"/>
      </w:pPr>
    </w:lvl>
  </w:abstractNum>
  <w:abstractNum w:abstractNumId="4" w15:restartNumberingAfterBreak="0">
    <w:nsid w:val="17647DF1"/>
    <w:multiLevelType w:val="multilevel"/>
    <w:tmpl w:val="B950A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356EE3"/>
    <w:multiLevelType w:val="hybridMultilevel"/>
    <w:tmpl w:val="B1F810F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D6078C0"/>
    <w:multiLevelType w:val="hybridMultilevel"/>
    <w:tmpl w:val="6592F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F82D85"/>
    <w:multiLevelType w:val="hybridMultilevel"/>
    <w:tmpl w:val="01545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7F3A84"/>
    <w:multiLevelType w:val="hybridMultilevel"/>
    <w:tmpl w:val="805EFB44"/>
    <w:lvl w:ilvl="0" w:tplc="721E6B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9A1B77"/>
    <w:multiLevelType w:val="multilevel"/>
    <w:tmpl w:val="A12CB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CC01B0F"/>
    <w:multiLevelType w:val="hybridMultilevel"/>
    <w:tmpl w:val="EC6A530C"/>
    <w:lvl w:ilvl="0" w:tplc="81DC4D7C">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D24CDF"/>
    <w:multiLevelType w:val="hybridMultilevel"/>
    <w:tmpl w:val="A46AEF1E"/>
    <w:lvl w:ilvl="0" w:tplc="0409000F">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4EE5228"/>
    <w:multiLevelType w:val="hybridMultilevel"/>
    <w:tmpl w:val="FF74A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520C02"/>
    <w:multiLevelType w:val="hybridMultilevel"/>
    <w:tmpl w:val="AA5E61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F903F3"/>
    <w:multiLevelType w:val="multilevel"/>
    <w:tmpl w:val="6AA6D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2"/>
  </w:num>
  <w:num w:numId="3">
    <w:abstractNumId w:val="10"/>
  </w:num>
  <w:num w:numId="4">
    <w:abstractNumId w:val="6"/>
  </w:num>
  <w:num w:numId="5">
    <w:abstractNumId w:val="8"/>
  </w:num>
  <w:num w:numId="6">
    <w:abstractNumId w:val="7"/>
  </w:num>
  <w:num w:numId="7">
    <w:abstractNumId w:val="11"/>
  </w:num>
  <w:num w:numId="8">
    <w:abstractNumId w:val="9"/>
  </w:num>
  <w:num w:numId="9">
    <w:abstractNumId w:val="14"/>
  </w:num>
  <w:num w:numId="10">
    <w:abstractNumId w:val="1"/>
  </w:num>
  <w:num w:numId="11">
    <w:abstractNumId w:val="4"/>
  </w:num>
  <w:num w:numId="12">
    <w:abstractNumId w:val="3"/>
    <w:lvlOverride w:ilvl="0">
      <w:startOverride w:val="1"/>
    </w:lvlOverride>
  </w:num>
  <w:num w:numId="13">
    <w:abstractNumId w:val="5"/>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4A6"/>
    <w:rsid w:val="000201EF"/>
    <w:rsid w:val="0002439B"/>
    <w:rsid w:val="000342B4"/>
    <w:rsid w:val="00051864"/>
    <w:rsid w:val="000749F9"/>
    <w:rsid w:val="00083D22"/>
    <w:rsid w:val="00096958"/>
    <w:rsid w:val="000C40A2"/>
    <w:rsid w:val="000C49CC"/>
    <w:rsid w:val="000E46A2"/>
    <w:rsid w:val="000F19B1"/>
    <w:rsid w:val="000F5A66"/>
    <w:rsid w:val="0013317D"/>
    <w:rsid w:val="0014634C"/>
    <w:rsid w:val="001577A5"/>
    <w:rsid w:val="0017105F"/>
    <w:rsid w:val="0017436B"/>
    <w:rsid w:val="001816AE"/>
    <w:rsid w:val="001A52D4"/>
    <w:rsid w:val="001A565E"/>
    <w:rsid w:val="001B04FF"/>
    <w:rsid w:val="001B21EA"/>
    <w:rsid w:val="00220904"/>
    <w:rsid w:val="002247F6"/>
    <w:rsid w:val="0023298E"/>
    <w:rsid w:val="00240CFA"/>
    <w:rsid w:val="002513F0"/>
    <w:rsid w:val="002516E0"/>
    <w:rsid w:val="00252D64"/>
    <w:rsid w:val="002544D8"/>
    <w:rsid w:val="00266CC0"/>
    <w:rsid w:val="0029542B"/>
    <w:rsid w:val="002A3974"/>
    <w:rsid w:val="002B4DBE"/>
    <w:rsid w:val="003172E3"/>
    <w:rsid w:val="00331B65"/>
    <w:rsid w:val="0033658A"/>
    <w:rsid w:val="00341209"/>
    <w:rsid w:val="00344F9B"/>
    <w:rsid w:val="0035003C"/>
    <w:rsid w:val="00354E70"/>
    <w:rsid w:val="0035505E"/>
    <w:rsid w:val="00361769"/>
    <w:rsid w:val="00381C85"/>
    <w:rsid w:val="00385C2A"/>
    <w:rsid w:val="003B038B"/>
    <w:rsid w:val="003B0A4A"/>
    <w:rsid w:val="003C134E"/>
    <w:rsid w:val="003C36B3"/>
    <w:rsid w:val="00400D86"/>
    <w:rsid w:val="00401376"/>
    <w:rsid w:val="004144BF"/>
    <w:rsid w:val="004520EB"/>
    <w:rsid w:val="00461D77"/>
    <w:rsid w:val="00463622"/>
    <w:rsid w:val="00474EE3"/>
    <w:rsid w:val="00485300"/>
    <w:rsid w:val="004B0A73"/>
    <w:rsid w:val="004B0E54"/>
    <w:rsid w:val="004C5CAB"/>
    <w:rsid w:val="004D345F"/>
    <w:rsid w:val="00506878"/>
    <w:rsid w:val="00537CE4"/>
    <w:rsid w:val="00547102"/>
    <w:rsid w:val="00564696"/>
    <w:rsid w:val="00572957"/>
    <w:rsid w:val="00582301"/>
    <w:rsid w:val="00587021"/>
    <w:rsid w:val="005A6EAF"/>
    <w:rsid w:val="005C233E"/>
    <w:rsid w:val="005D62FE"/>
    <w:rsid w:val="005F302B"/>
    <w:rsid w:val="005F62C9"/>
    <w:rsid w:val="005F653E"/>
    <w:rsid w:val="006008AB"/>
    <w:rsid w:val="00613034"/>
    <w:rsid w:val="00634A75"/>
    <w:rsid w:val="00637C13"/>
    <w:rsid w:val="006425EB"/>
    <w:rsid w:val="00653DB0"/>
    <w:rsid w:val="00656A99"/>
    <w:rsid w:val="00657DF2"/>
    <w:rsid w:val="00662D99"/>
    <w:rsid w:val="00671324"/>
    <w:rsid w:val="0067219B"/>
    <w:rsid w:val="006810F2"/>
    <w:rsid w:val="00687910"/>
    <w:rsid w:val="00690C64"/>
    <w:rsid w:val="006A0FC3"/>
    <w:rsid w:val="006B3B85"/>
    <w:rsid w:val="006B4201"/>
    <w:rsid w:val="006D7DEB"/>
    <w:rsid w:val="006E1B19"/>
    <w:rsid w:val="006F5BC1"/>
    <w:rsid w:val="007074A6"/>
    <w:rsid w:val="007176D1"/>
    <w:rsid w:val="00724032"/>
    <w:rsid w:val="00724BD6"/>
    <w:rsid w:val="007326FD"/>
    <w:rsid w:val="007443D5"/>
    <w:rsid w:val="00755DED"/>
    <w:rsid w:val="00767E2B"/>
    <w:rsid w:val="00772355"/>
    <w:rsid w:val="00784DA8"/>
    <w:rsid w:val="007D497B"/>
    <w:rsid w:val="00830EAB"/>
    <w:rsid w:val="00831E29"/>
    <w:rsid w:val="008324AF"/>
    <w:rsid w:val="00860017"/>
    <w:rsid w:val="008613F6"/>
    <w:rsid w:val="008733F0"/>
    <w:rsid w:val="00881DBD"/>
    <w:rsid w:val="0089020C"/>
    <w:rsid w:val="008A26F0"/>
    <w:rsid w:val="008B20EA"/>
    <w:rsid w:val="008C4323"/>
    <w:rsid w:val="008D4E63"/>
    <w:rsid w:val="008F40CD"/>
    <w:rsid w:val="00912BFE"/>
    <w:rsid w:val="00920D9D"/>
    <w:rsid w:val="00935EB1"/>
    <w:rsid w:val="009510D3"/>
    <w:rsid w:val="00960A05"/>
    <w:rsid w:val="00976CC5"/>
    <w:rsid w:val="00982631"/>
    <w:rsid w:val="00982772"/>
    <w:rsid w:val="009859AE"/>
    <w:rsid w:val="0098650A"/>
    <w:rsid w:val="00987D92"/>
    <w:rsid w:val="009A60CA"/>
    <w:rsid w:val="009B00F0"/>
    <w:rsid w:val="009B48DE"/>
    <w:rsid w:val="009B7991"/>
    <w:rsid w:val="009C267C"/>
    <w:rsid w:val="009E592E"/>
    <w:rsid w:val="00A01651"/>
    <w:rsid w:val="00A05FB2"/>
    <w:rsid w:val="00A06760"/>
    <w:rsid w:val="00A07867"/>
    <w:rsid w:val="00A17B0C"/>
    <w:rsid w:val="00A23DFA"/>
    <w:rsid w:val="00A34566"/>
    <w:rsid w:val="00A37458"/>
    <w:rsid w:val="00A50A73"/>
    <w:rsid w:val="00A510C8"/>
    <w:rsid w:val="00A902E0"/>
    <w:rsid w:val="00A909C2"/>
    <w:rsid w:val="00AA4860"/>
    <w:rsid w:val="00AA61C7"/>
    <w:rsid w:val="00AB07D3"/>
    <w:rsid w:val="00AE142B"/>
    <w:rsid w:val="00AF7F9F"/>
    <w:rsid w:val="00B04307"/>
    <w:rsid w:val="00B21261"/>
    <w:rsid w:val="00B47BE4"/>
    <w:rsid w:val="00B5342C"/>
    <w:rsid w:val="00B60818"/>
    <w:rsid w:val="00B6577E"/>
    <w:rsid w:val="00B73E90"/>
    <w:rsid w:val="00B7568B"/>
    <w:rsid w:val="00B77098"/>
    <w:rsid w:val="00B92EEF"/>
    <w:rsid w:val="00B954AF"/>
    <w:rsid w:val="00BA6A40"/>
    <w:rsid w:val="00BA71D7"/>
    <w:rsid w:val="00BA753C"/>
    <w:rsid w:val="00BA7AFB"/>
    <w:rsid w:val="00BB1854"/>
    <w:rsid w:val="00BC156B"/>
    <w:rsid w:val="00BD2161"/>
    <w:rsid w:val="00BD65E3"/>
    <w:rsid w:val="00BF3311"/>
    <w:rsid w:val="00C02ABD"/>
    <w:rsid w:val="00C12AA1"/>
    <w:rsid w:val="00C13B49"/>
    <w:rsid w:val="00C3497C"/>
    <w:rsid w:val="00C3590F"/>
    <w:rsid w:val="00C463FD"/>
    <w:rsid w:val="00C72E79"/>
    <w:rsid w:val="00C820C2"/>
    <w:rsid w:val="00C876E6"/>
    <w:rsid w:val="00C919E3"/>
    <w:rsid w:val="00C959EB"/>
    <w:rsid w:val="00CA59E4"/>
    <w:rsid w:val="00CB0B70"/>
    <w:rsid w:val="00CC7EB3"/>
    <w:rsid w:val="00CD510A"/>
    <w:rsid w:val="00CF4941"/>
    <w:rsid w:val="00D15EEA"/>
    <w:rsid w:val="00D370E5"/>
    <w:rsid w:val="00D4233E"/>
    <w:rsid w:val="00D64F87"/>
    <w:rsid w:val="00D75433"/>
    <w:rsid w:val="00D80189"/>
    <w:rsid w:val="00D84539"/>
    <w:rsid w:val="00D85716"/>
    <w:rsid w:val="00DB2227"/>
    <w:rsid w:val="00DC2181"/>
    <w:rsid w:val="00DC76B9"/>
    <w:rsid w:val="00DD6681"/>
    <w:rsid w:val="00DF3274"/>
    <w:rsid w:val="00E237AD"/>
    <w:rsid w:val="00E3529C"/>
    <w:rsid w:val="00E54F04"/>
    <w:rsid w:val="00E64049"/>
    <w:rsid w:val="00E762E6"/>
    <w:rsid w:val="00E810DE"/>
    <w:rsid w:val="00E8434E"/>
    <w:rsid w:val="00E924B2"/>
    <w:rsid w:val="00E972CA"/>
    <w:rsid w:val="00EA2F3B"/>
    <w:rsid w:val="00EA779A"/>
    <w:rsid w:val="00EB0756"/>
    <w:rsid w:val="00EC33D1"/>
    <w:rsid w:val="00EC5910"/>
    <w:rsid w:val="00ED3F5E"/>
    <w:rsid w:val="00EE04B2"/>
    <w:rsid w:val="00EF1ACC"/>
    <w:rsid w:val="00F0100D"/>
    <w:rsid w:val="00F1128A"/>
    <w:rsid w:val="00F13848"/>
    <w:rsid w:val="00F14AB9"/>
    <w:rsid w:val="00F376EC"/>
    <w:rsid w:val="00F412E8"/>
    <w:rsid w:val="00F45AAA"/>
    <w:rsid w:val="00F45F39"/>
    <w:rsid w:val="00F64442"/>
    <w:rsid w:val="00F67EAC"/>
    <w:rsid w:val="00F7129F"/>
    <w:rsid w:val="00F74FB8"/>
    <w:rsid w:val="00F864A4"/>
    <w:rsid w:val="00F92471"/>
    <w:rsid w:val="00FA00CF"/>
    <w:rsid w:val="00FA0EE8"/>
    <w:rsid w:val="00FA7897"/>
    <w:rsid w:val="00FB5911"/>
    <w:rsid w:val="00FC44D7"/>
    <w:rsid w:val="00FE7B7C"/>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36E856"/>
  <w15:docId w15:val="{D5CF0C51-7EEC-492B-8F49-7ADC7E6C9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77E"/>
    <w:rPr>
      <w:rFonts w:ascii="Times" w:hAnsi="Times"/>
      <w:sz w:val="24"/>
      <w:lang w:bidi="ar-SA"/>
    </w:rPr>
  </w:style>
  <w:style w:type="paragraph" w:styleId="Heading1">
    <w:name w:val="heading 1"/>
    <w:basedOn w:val="Normal"/>
    <w:link w:val="Heading1Char"/>
    <w:uiPriority w:val="9"/>
    <w:qFormat/>
    <w:rsid w:val="00A37458"/>
    <w:pPr>
      <w:spacing w:before="100" w:beforeAutospacing="1" w:after="100" w:afterAutospacing="1"/>
      <w:outlineLvl w:val="0"/>
    </w:pPr>
    <w:rPr>
      <w:rFonts w:ascii="Times New Roman" w:hAnsi="Times New Roman"/>
      <w:b/>
      <w:bCs/>
      <w:kern w:val="36"/>
      <w:sz w:val="48"/>
      <w:szCs w:val="48"/>
      <w:lang w:bidi="he-IL"/>
    </w:rPr>
  </w:style>
  <w:style w:type="paragraph" w:styleId="Heading2">
    <w:name w:val="heading 2"/>
    <w:basedOn w:val="Normal"/>
    <w:link w:val="Heading2Char"/>
    <w:uiPriority w:val="9"/>
    <w:qFormat/>
    <w:rsid w:val="00A37458"/>
    <w:pPr>
      <w:spacing w:before="100" w:beforeAutospacing="1" w:after="100" w:afterAutospacing="1"/>
      <w:outlineLvl w:val="1"/>
    </w:pPr>
    <w:rPr>
      <w:rFonts w:ascii="Times New Roman" w:hAnsi="Times New Roman"/>
      <w:b/>
      <w:bCs/>
      <w:sz w:val="36"/>
      <w:szCs w:val="36"/>
      <w:lang w:bidi="he-IL"/>
    </w:rPr>
  </w:style>
  <w:style w:type="paragraph" w:styleId="Heading4">
    <w:name w:val="heading 4"/>
    <w:basedOn w:val="Normal"/>
    <w:next w:val="Normal"/>
    <w:link w:val="Heading4Char"/>
    <w:uiPriority w:val="9"/>
    <w:semiHidden/>
    <w:unhideWhenUsed/>
    <w:qFormat/>
    <w:rsid w:val="00C13B4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Footer">
    <w:name w:val="WP_Footer"/>
    <w:rsid w:val="00B6577E"/>
    <w:rPr>
      <w:rFonts w:ascii="Monaco" w:hAnsi="Monaco"/>
      <w:sz w:val="24"/>
      <w:lang w:bidi="ar-SA"/>
    </w:rPr>
  </w:style>
  <w:style w:type="paragraph" w:customStyle="1" w:styleId="WPNormal">
    <w:name w:val="WP_Normal"/>
    <w:basedOn w:val="WPWPDefaults"/>
    <w:rsid w:val="00B6577E"/>
    <w:rPr>
      <w:rFonts w:ascii="Monaco" w:hAnsi="Monaco"/>
    </w:rPr>
  </w:style>
  <w:style w:type="paragraph" w:customStyle="1" w:styleId="WPWPDefaults">
    <w:name w:val="WP_WP Defaults"/>
    <w:rsid w:val="00B6577E"/>
    <w:rPr>
      <w:rFonts w:ascii="Geneva" w:hAnsi="Geneva"/>
      <w:sz w:val="24"/>
      <w:lang w:bidi="ar-SA"/>
    </w:rPr>
  </w:style>
  <w:style w:type="paragraph" w:styleId="Header">
    <w:name w:val="header"/>
    <w:basedOn w:val="Normal"/>
    <w:rsid w:val="00B6577E"/>
    <w:pPr>
      <w:tabs>
        <w:tab w:val="center" w:pos="4320"/>
        <w:tab w:val="right" w:pos="8640"/>
      </w:tabs>
    </w:pPr>
  </w:style>
  <w:style w:type="paragraph" w:styleId="Footer">
    <w:name w:val="footer"/>
    <w:basedOn w:val="Normal"/>
    <w:rsid w:val="00B6577E"/>
    <w:pPr>
      <w:tabs>
        <w:tab w:val="center" w:pos="4320"/>
        <w:tab w:val="right" w:pos="8640"/>
      </w:tabs>
    </w:pPr>
  </w:style>
  <w:style w:type="character" w:styleId="PageNumber">
    <w:name w:val="page number"/>
    <w:basedOn w:val="DefaultParagraphFont"/>
    <w:rsid w:val="00B6577E"/>
  </w:style>
  <w:style w:type="paragraph" w:styleId="PlainText">
    <w:name w:val="Plain Text"/>
    <w:basedOn w:val="Normal"/>
    <w:rsid w:val="00B6577E"/>
    <w:rPr>
      <w:rFonts w:ascii="Courier" w:eastAsia="Times" w:hAnsi="Courier"/>
    </w:rPr>
  </w:style>
  <w:style w:type="character" w:styleId="Hyperlink">
    <w:name w:val="Hyperlink"/>
    <w:uiPriority w:val="99"/>
    <w:unhideWhenUsed/>
    <w:rsid w:val="00461D77"/>
    <w:rPr>
      <w:color w:val="0000FF"/>
      <w:u w:val="single"/>
    </w:rPr>
  </w:style>
  <w:style w:type="character" w:customStyle="1" w:styleId="il">
    <w:name w:val="il"/>
    <w:rsid w:val="00461D77"/>
  </w:style>
  <w:style w:type="paragraph" w:styleId="NormalWeb">
    <w:name w:val="Normal (Web)"/>
    <w:basedOn w:val="Normal"/>
    <w:uiPriority w:val="99"/>
    <w:unhideWhenUsed/>
    <w:rsid w:val="008A26F0"/>
    <w:pPr>
      <w:spacing w:before="100" w:beforeAutospacing="1" w:after="100" w:afterAutospacing="1"/>
    </w:pPr>
    <w:rPr>
      <w:sz w:val="20"/>
    </w:rPr>
  </w:style>
  <w:style w:type="table" w:styleId="TableGrid">
    <w:name w:val="Table Grid"/>
    <w:basedOn w:val="TableNormal"/>
    <w:uiPriority w:val="39"/>
    <w:rsid w:val="00C87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E1B19"/>
    <w:rPr>
      <w:i/>
      <w:iCs/>
    </w:rPr>
  </w:style>
  <w:style w:type="character" w:styleId="Strong">
    <w:name w:val="Strong"/>
    <w:basedOn w:val="DefaultParagraphFont"/>
    <w:uiPriority w:val="22"/>
    <w:qFormat/>
    <w:rsid w:val="006E1B19"/>
    <w:rPr>
      <w:b/>
      <w:bCs/>
    </w:rPr>
  </w:style>
  <w:style w:type="character" w:customStyle="1" w:styleId="Heading1Char">
    <w:name w:val="Heading 1 Char"/>
    <w:basedOn w:val="DefaultParagraphFont"/>
    <w:link w:val="Heading1"/>
    <w:uiPriority w:val="9"/>
    <w:rsid w:val="00A37458"/>
    <w:rPr>
      <w:rFonts w:ascii="Times New Roman" w:hAnsi="Times New Roman"/>
      <w:b/>
      <w:bCs/>
      <w:kern w:val="36"/>
      <w:sz w:val="48"/>
      <w:szCs w:val="48"/>
    </w:rPr>
  </w:style>
  <w:style w:type="character" w:customStyle="1" w:styleId="Heading2Char">
    <w:name w:val="Heading 2 Char"/>
    <w:basedOn w:val="DefaultParagraphFont"/>
    <w:link w:val="Heading2"/>
    <w:uiPriority w:val="9"/>
    <w:rsid w:val="00A37458"/>
    <w:rPr>
      <w:rFonts w:ascii="Times New Roman" w:hAnsi="Times New Roman"/>
      <w:b/>
      <w:bCs/>
      <w:sz w:val="36"/>
      <w:szCs w:val="36"/>
    </w:rPr>
  </w:style>
  <w:style w:type="paragraph" w:customStyle="1" w:styleId="Default">
    <w:name w:val="Default"/>
    <w:rsid w:val="00A909C2"/>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72"/>
    <w:qFormat/>
    <w:rsid w:val="007176D1"/>
    <w:pPr>
      <w:ind w:left="720"/>
      <w:contextualSpacing/>
    </w:pPr>
  </w:style>
  <w:style w:type="character" w:customStyle="1" w:styleId="Heading4Char">
    <w:name w:val="Heading 4 Char"/>
    <w:basedOn w:val="DefaultParagraphFont"/>
    <w:link w:val="Heading4"/>
    <w:uiPriority w:val="9"/>
    <w:semiHidden/>
    <w:rsid w:val="00C13B49"/>
    <w:rPr>
      <w:rFonts w:asciiTheme="majorHAnsi" w:eastAsiaTheme="majorEastAsia" w:hAnsiTheme="majorHAnsi" w:cstheme="majorBidi"/>
      <w:i/>
      <w:iCs/>
      <w:color w:val="365F91" w:themeColor="accent1" w:themeShade="BF"/>
      <w:sz w:val="24"/>
      <w:lang w:bidi="ar-SA"/>
    </w:rPr>
  </w:style>
  <w:style w:type="paragraph" w:styleId="BodyText">
    <w:name w:val="Body Text"/>
    <w:basedOn w:val="Normal"/>
    <w:link w:val="BodyTextChar"/>
    <w:uiPriority w:val="1"/>
    <w:qFormat/>
    <w:rsid w:val="00C13B49"/>
    <w:pPr>
      <w:widowControl w:val="0"/>
      <w:autoSpaceDE w:val="0"/>
      <w:autoSpaceDN w:val="0"/>
    </w:pPr>
    <w:rPr>
      <w:rFonts w:ascii="Roboto Light" w:eastAsia="Roboto Light" w:hAnsi="Roboto Light" w:cs="Roboto Light"/>
      <w:sz w:val="16"/>
      <w:szCs w:val="16"/>
    </w:rPr>
  </w:style>
  <w:style w:type="character" w:customStyle="1" w:styleId="BodyTextChar">
    <w:name w:val="Body Text Char"/>
    <w:basedOn w:val="DefaultParagraphFont"/>
    <w:link w:val="BodyText"/>
    <w:uiPriority w:val="1"/>
    <w:rsid w:val="00C13B49"/>
    <w:rPr>
      <w:rFonts w:ascii="Roboto Light" w:eastAsia="Roboto Light" w:hAnsi="Roboto Light" w:cs="Roboto Light"/>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933962">
      <w:bodyDiv w:val="1"/>
      <w:marLeft w:val="0"/>
      <w:marRight w:val="0"/>
      <w:marTop w:val="0"/>
      <w:marBottom w:val="0"/>
      <w:divBdr>
        <w:top w:val="none" w:sz="0" w:space="0" w:color="auto"/>
        <w:left w:val="none" w:sz="0" w:space="0" w:color="auto"/>
        <w:bottom w:val="none" w:sz="0" w:space="0" w:color="auto"/>
        <w:right w:val="none" w:sz="0" w:space="0" w:color="auto"/>
      </w:divBdr>
    </w:div>
    <w:div w:id="492065466">
      <w:bodyDiv w:val="1"/>
      <w:marLeft w:val="0"/>
      <w:marRight w:val="0"/>
      <w:marTop w:val="0"/>
      <w:marBottom w:val="0"/>
      <w:divBdr>
        <w:top w:val="none" w:sz="0" w:space="0" w:color="auto"/>
        <w:left w:val="none" w:sz="0" w:space="0" w:color="auto"/>
        <w:bottom w:val="none" w:sz="0" w:space="0" w:color="auto"/>
        <w:right w:val="none" w:sz="0" w:space="0" w:color="auto"/>
      </w:divBdr>
    </w:div>
    <w:div w:id="977147799">
      <w:bodyDiv w:val="1"/>
      <w:marLeft w:val="0"/>
      <w:marRight w:val="0"/>
      <w:marTop w:val="0"/>
      <w:marBottom w:val="0"/>
      <w:divBdr>
        <w:top w:val="none" w:sz="0" w:space="0" w:color="auto"/>
        <w:left w:val="none" w:sz="0" w:space="0" w:color="auto"/>
        <w:bottom w:val="none" w:sz="0" w:space="0" w:color="auto"/>
        <w:right w:val="none" w:sz="0" w:space="0" w:color="auto"/>
      </w:divBdr>
      <w:divsChild>
        <w:div w:id="1009411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0747126">
      <w:bodyDiv w:val="1"/>
      <w:marLeft w:val="0"/>
      <w:marRight w:val="0"/>
      <w:marTop w:val="0"/>
      <w:marBottom w:val="0"/>
      <w:divBdr>
        <w:top w:val="none" w:sz="0" w:space="0" w:color="auto"/>
        <w:left w:val="none" w:sz="0" w:space="0" w:color="auto"/>
        <w:bottom w:val="none" w:sz="0" w:space="0" w:color="auto"/>
        <w:right w:val="none" w:sz="0" w:space="0" w:color="auto"/>
      </w:divBdr>
    </w:div>
    <w:div w:id="17874301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F5B882B365684DBCBC3217BF294FC7" ma:contentTypeVersion="14" ma:contentTypeDescription="Create a new document." ma:contentTypeScope="" ma:versionID="5f2a7cc6d6af4d11b94d633dff5babac">
  <xsd:schema xmlns:xsd="http://www.w3.org/2001/XMLSchema" xmlns:xs="http://www.w3.org/2001/XMLSchema" xmlns:p="http://schemas.microsoft.com/office/2006/metadata/properties" xmlns:ns3="f9b8befe-60f9-47b5-93f1-be83c7237a8e" xmlns:ns4="9247fb81-eac6-4c54-9cca-8814360a1cd0" targetNamespace="http://schemas.microsoft.com/office/2006/metadata/properties" ma:root="true" ma:fieldsID="6fd5555a5cf8cfc1a0046e7a8fa1056d" ns3:_="" ns4:_="">
    <xsd:import namespace="f9b8befe-60f9-47b5-93f1-be83c7237a8e"/>
    <xsd:import namespace="9247fb81-eac6-4c54-9cca-8814360a1cd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b8befe-60f9-47b5-93f1-be83c7237a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47fb81-eac6-4c54-9cca-8814360a1cd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F3DA68-F464-4D43-856C-FF22F821F73A}">
  <ds:schemaRefs>
    <ds:schemaRef ds:uri="http://schemas.microsoft.com/sharepoint/v3/contenttype/forms"/>
  </ds:schemaRefs>
</ds:datastoreItem>
</file>

<file path=customXml/itemProps2.xml><?xml version="1.0" encoding="utf-8"?>
<ds:datastoreItem xmlns:ds="http://schemas.openxmlformats.org/officeDocument/2006/customXml" ds:itemID="{1B51C62D-D02E-4B6A-B2B4-03BB8EEBCE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69D561-35AF-4633-A263-897966DF5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b8befe-60f9-47b5-93f1-be83c7237a8e"/>
    <ds:schemaRef ds:uri="9247fb81-eac6-4c54-9cca-8814360a1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1337</Words>
  <Characters>7869</Characters>
  <Application>Microsoft Office Word</Application>
  <DocSecurity>0</DocSecurity>
  <Lines>189</Lines>
  <Paragraphs>84</Paragraphs>
  <ScaleCrop>false</ScaleCrop>
  <HeadingPairs>
    <vt:vector size="2" baseType="variant">
      <vt:variant>
        <vt:lpstr>Title</vt:lpstr>
      </vt:variant>
      <vt:variant>
        <vt:i4>1</vt:i4>
      </vt:variant>
    </vt:vector>
  </HeadingPairs>
  <TitlesOfParts>
    <vt:vector size="1" baseType="lpstr">
      <vt:lpstr>Education 548: Effective College Teaching</vt:lpstr>
    </vt:vector>
  </TitlesOfParts>
  <Company>Center for Learning and Teaching</Company>
  <LinksUpToDate>false</LinksUpToDate>
  <CharactersWithSpaces>9161</CharactersWithSpaces>
  <SharedDoc>false</SharedDoc>
  <HLinks>
    <vt:vector size="6" baseType="variant">
      <vt:variant>
        <vt:i4>6881321</vt:i4>
      </vt:variant>
      <vt:variant>
        <vt:i4>0</vt:i4>
      </vt:variant>
      <vt:variant>
        <vt:i4>0</vt:i4>
      </vt:variant>
      <vt:variant>
        <vt:i4>5</vt:i4>
      </vt:variant>
      <vt:variant>
        <vt:lpwstr>mailto:cornellcte@cornell.edu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548: Effective College Teaching</dc:title>
  <dc:creator>deborah trumbull</dc:creator>
  <cp:lastModifiedBy>MBA Coordinator - IEM</cp:lastModifiedBy>
  <cp:revision>3</cp:revision>
  <cp:lastPrinted>2022-11-13T09:13:00Z</cp:lastPrinted>
  <dcterms:created xsi:type="dcterms:W3CDTF">2022-11-13T09:25:00Z</dcterms:created>
  <dcterms:modified xsi:type="dcterms:W3CDTF">2022-11-13T09:25:00Z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0x0101001BF5B882B365684DBCBC3217BF294FC7</vt:lpwstr>
  </property>
  <property fmtid="{D5CDD505-2E9C-101B-9397-08002B2CF9AE}" pid="3" name="GrammarlyDocumentId">
    <vt:lpwstr>55b2dcce9a2bd847cace11ffd884dd66628f89c855be944cbfddc798e39a6778</vt:lpwstr>
  </property>
</Properties>
</file>